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7C0" w:rsidRDefault="00C42ADB" w:rsidP="00D47698">
      <w:pPr>
        <w:pStyle w:val="Adressedest"/>
        <w:jc w:val="both"/>
      </w:pPr>
      <w:bookmarkStart w:id="0" w:name="_GoBack"/>
      <w:bookmarkEnd w:id="0"/>
      <w:r>
        <w:rPr>
          <w:noProof/>
        </w:rPr>
        <w:drawing>
          <wp:inline distT="0" distB="0" distL="0" distR="0">
            <wp:extent cx="1485900" cy="1485900"/>
            <wp:effectExtent l="19050" t="0" r="0" b="0"/>
            <wp:docPr id="1" name="Image 1" descr="Logo Deca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calog"/>
                    <pic:cNvPicPr>
                      <a:picLocks noChangeAspect="1" noChangeArrowheads="1"/>
                    </pic:cNvPicPr>
                  </pic:nvPicPr>
                  <pic:blipFill>
                    <a:blip r:embed="rId9" cstate="print"/>
                    <a:srcRect/>
                    <a:stretch>
                      <a:fillRect/>
                    </a:stretch>
                  </pic:blipFill>
                  <pic:spPr bwMode="auto">
                    <a:xfrm>
                      <a:off x="0" y="0"/>
                      <a:ext cx="1485900" cy="1485900"/>
                    </a:xfrm>
                    <a:prstGeom prst="rect">
                      <a:avLst/>
                    </a:prstGeom>
                    <a:noFill/>
                    <a:ln w="9525">
                      <a:noFill/>
                      <a:miter lim="800000"/>
                      <a:headEnd/>
                      <a:tailEnd/>
                    </a:ln>
                  </pic:spPr>
                </pic:pic>
              </a:graphicData>
            </a:graphic>
          </wp:inline>
        </w:drawing>
      </w:r>
    </w:p>
    <w:p w:rsidR="00B227C0" w:rsidRDefault="00505F7E" w:rsidP="00D47698">
      <w:pPr>
        <w:pStyle w:val="Adressedest"/>
        <w:jc w:val="both"/>
        <w:rPr>
          <w:rFonts w:ascii="Calibri" w:hAnsi="Calibri"/>
          <w:b/>
          <w:bCs/>
          <w:sz w:val="44"/>
        </w:rPr>
      </w:pPr>
      <w:fldSimple w:instr=" TITLE  \* MERGEFORMAT ">
        <w:r w:rsidR="00B227C0">
          <w:rPr>
            <w:rFonts w:ascii="Calibri" w:hAnsi="Calibri"/>
            <w:b/>
            <w:bCs/>
            <w:sz w:val="44"/>
          </w:rPr>
          <w:t>Récolement d'un fonds</w:t>
        </w:r>
      </w:fldSimple>
    </w:p>
    <w:p w:rsidR="00A47F6F" w:rsidRDefault="00A47F6F" w:rsidP="00D47698">
      <w:pPr>
        <w:pStyle w:val="Adressedest"/>
        <w:jc w:val="both"/>
        <w:rPr>
          <w:sz w:val="36"/>
        </w:rPr>
      </w:pPr>
      <w:r>
        <w:t>avec Sebina OpenLibrary</w:t>
      </w:r>
    </w:p>
    <w:p w:rsidR="00B227C0" w:rsidRDefault="00B227C0" w:rsidP="00D47698">
      <w:pPr>
        <w:pStyle w:val="Adressedest"/>
        <w:jc w:val="both"/>
      </w:pPr>
      <w:r>
        <w:rPr>
          <w:rFonts w:ascii="Calibri" w:hAnsi="Calibri"/>
          <w:sz w:val="36"/>
        </w:rPr>
        <w:br/>
      </w:r>
      <w:r w:rsidR="002D7820">
        <w:rPr>
          <w:rFonts w:ascii="Calibri" w:hAnsi="Calibri"/>
          <w:sz w:val="36"/>
        </w:rPr>
        <w:t>23</w:t>
      </w:r>
      <w:r w:rsidR="00627F55">
        <w:rPr>
          <w:rFonts w:ascii="Calibri" w:hAnsi="Calibri"/>
          <w:sz w:val="36"/>
        </w:rPr>
        <w:t>/0</w:t>
      </w:r>
      <w:r w:rsidR="002D7820">
        <w:rPr>
          <w:rFonts w:ascii="Calibri" w:hAnsi="Calibri"/>
          <w:sz w:val="36"/>
        </w:rPr>
        <w:t>3</w:t>
      </w:r>
      <w:r w:rsidR="00627F55">
        <w:rPr>
          <w:rFonts w:ascii="Calibri" w:hAnsi="Calibri"/>
          <w:sz w:val="36"/>
        </w:rPr>
        <w:t>/20</w:t>
      </w:r>
      <w:r w:rsidR="002D7820">
        <w:rPr>
          <w:rFonts w:ascii="Calibri" w:hAnsi="Calibri"/>
          <w:sz w:val="36"/>
        </w:rPr>
        <w:t>15</w:t>
      </w:r>
      <w:r>
        <w:rPr>
          <w:rFonts w:ascii="Calibri" w:hAnsi="Calibri"/>
          <w:sz w:val="36"/>
        </w:rPr>
        <w:br/>
      </w:r>
    </w:p>
    <w:p w:rsidR="00B227C0" w:rsidRDefault="00B227C0" w:rsidP="00D47698">
      <w:pPr>
        <w:pStyle w:val="Adressedest"/>
        <w:jc w:val="both"/>
      </w:pPr>
    </w:p>
    <w:p w:rsidR="00B227C0" w:rsidRDefault="00B227C0" w:rsidP="00D47698">
      <w:pPr>
        <w:pStyle w:val="Adressedest"/>
        <w:jc w:val="both"/>
      </w:pPr>
    </w:p>
    <w:p w:rsidR="00B227C0" w:rsidRDefault="00B227C0" w:rsidP="00D47698">
      <w:pPr>
        <w:pStyle w:val="Adressedest"/>
        <w:jc w:val="both"/>
      </w:pPr>
      <w:r>
        <w:t>Historique des versions :</w:t>
      </w:r>
    </w:p>
    <w:p w:rsidR="00B227C0" w:rsidRDefault="00B227C0" w:rsidP="00D47698">
      <w:pPr>
        <w:pStyle w:val="Adressedest"/>
        <w:jc w:val="both"/>
      </w:pPr>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3"/>
        <w:gridCol w:w="1117"/>
        <w:gridCol w:w="4535"/>
        <w:gridCol w:w="1980"/>
      </w:tblGrid>
      <w:tr w:rsidR="00B227C0">
        <w:tc>
          <w:tcPr>
            <w:tcW w:w="1113" w:type="dxa"/>
            <w:shd w:val="clear" w:color="auto" w:fill="C0C0C0"/>
          </w:tcPr>
          <w:p w:rsidR="00B227C0" w:rsidRDefault="00B227C0" w:rsidP="00D47698">
            <w:pPr>
              <w:pStyle w:val="Adressedest"/>
              <w:jc w:val="both"/>
            </w:pPr>
            <w:r>
              <w:t>Indice</w:t>
            </w:r>
          </w:p>
        </w:tc>
        <w:tc>
          <w:tcPr>
            <w:tcW w:w="1117" w:type="dxa"/>
            <w:shd w:val="clear" w:color="auto" w:fill="C0C0C0"/>
          </w:tcPr>
          <w:p w:rsidR="00B227C0" w:rsidRDefault="00B227C0" w:rsidP="00D47698">
            <w:pPr>
              <w:pStyle w:val="Adressedest"/>
              <w:jc w:val="both"/>
            </w:pPr>
            <w:r>
              <w:t>Date</w:t>
            </w:r>
          </w:p>
        </w:tc>
        <w:tc>
          <w:tcPr>
            <w:tcW w:w="4535" w:type="dxa"/>
            <w:shd w:val="clear" w:color="auto" w:fill="C0C0C0"/>
          </w:tcPr>
          <w:p w:rsidR="00B227C0" w:rsidRDefault="00B227C0" w:rsidP="00D47698">
            <w:pPr>
              <w:pStyle w:val="Adressedest"/>
              <w:jc w:val="both"/>
            </w:pPr>
            <w:r>
              <w:t>Description rapide</w:t>
            </w:r>
          </w:p>
        </w:tc>
        <w:tc>
          <w:tcPr>
            <w:tcW w:w="1980" w:type="dxa"/>
            <w:shd w:val="clear" w:color="auto" w:fill="C0C0C0"/>
          </w:tcPr>
          <w:p w:rsidR="00B227C0" w:rsidRDefault="00B227C0" w:rsidP="00D47698">
            <w:pPr>
              <w:pStyle w:val="Adressedest"/>
              <w:jc w:val="both"/>
            </w:pPr>
            <w:r>
              <w:t>Etat</w:t>
            </w:r>
          </w:p>
        </w:tc>
      </w:tr>
      <w:tr w:rsidR="00B227C0">
        <w:tc>
          <w:tcPr>
            <w:tcW w:w="1113" w:type="dxa"/>
          </w:tcPr>
          <w:p w:rsidR="00B227C0" w:rsidRDefault="00260502" w:rsidP="00D47698">
            <w:pPr>
              <w:pStyle w:val="Adressedest"/>
              <w:jc w:val="both"/>
            </w:pPr>
            <w:r>
              <w:t>1.0</w:t>
            </w:r>
          </w:p>
        </w:tc>
        <w:tc>
          <w:tcPr>
            <w:tcW w:w="1117" w:type="dxa"/>
          </w:tcPr>
          <w:p w:rsidR="00B227C0" w:rsidRDefault="00260502" w:rsidP="00D47698">
            <w:pPr>
              <w:pStyle w:val="Adressedest"/>
              <w:jc w:val="both"/>
            </w:pPr>
            <w:r>
              <w:t>23/03/15</w:t>
            </w:r>
          </w:p>
        </w:tc>
        <w:tc>
          <w:tcPr>
            <w:tcW w:w="4535" w:type="dxa"/>
          </w:tcPr>
          <w:p w:rsidR="00B227C0" w:rsidRDefault="00260502" w:rsidP="00D47698">
            <w:pPr>
              <w:pStyle w:val="Adressedest"/>
              <w:jc w:val="both"/>
            </w:pPr>
            <w:r>
              <w:t>Support de cours aide au récolement.</w:t>
            </w:r>
          </w:p>
        </w:tc>
        <w:tc>
          <w:tcPr>
            <w:tcW w:w="1980" w:type="dxa"/>
          </w:tcPr>
          <w:p w:rsidR="00B227C0" w:rsidRDefault="00260502" w:rsidP="00D47698">
            <w:pPr>
              <w:pStyle w:val="Adressedest"/>
              <w:jc w:val="both"/>
            </w:pPr>
            <w:r>
              <w:t>Non vérifiée</w:t>
            </w:r>
          </w:p>
        </w:tc>
      </w:tr>
      <w:tr w:rsidR="00B227C0">
        <w:tc>
          <w:tcPr>
            <w:tcW w:w="1113" w:type="dxa"/>
          </w:tcPr>
          <w:p w:rsidR="00B227C0" w:rsidRDefault="00B227C0" w:rsidP="00D47698">
            <w:pPr>
              <w:pStyle w:val="Adressedest"/>
              <w:jc w:val="both"/>
            </w:pPr>
          </w:p>
        </w:tc>
        <w:tc>
          <w:tcPr>
            <w:tcW w:w="1117" w:type="dxa"/>
          </w:tcPr>
          <w:p w:rsidR="00B227C0" w:rsidRDefault="00B227C0" w:rsidP="00D47698">
            <w:pPr>
              <w:pStyle w:val="Adressedest"/>
              <w:jc w:val="both"/>
            </w:pPr>
          </w:p>
        </w:tc>
        <w:tc>
          <w:tcPr>
            <w:tcW w:w="4535" w:type="dxa"/>
          </w:tcPr>
          <w:p w:rsidR="00B227C0" w:rsidRDefault="00B227C0" w:rsidP="00D47698">
            <w:pPr>
              <w:pStyle w:val="Adressedest"/>
              <w:jc w:val="both"/>
            </w:pPr>
          </w:p>
        </w:tc>
        <w:tc>
          <w:tcPr>
            <w:tcW w:w="1980" w:type="dxa"/>
          </w:tcPr>
          <w:p w:rsidR="00B227C0" w:rsidRDefault="00B227C0" w:rsidP="00D47698">
            <w:pPr>
              <w:pStyle w:val="Adressedest"/>
              <w:jc w:val="both"/>
            </w:pPr>
          </w:p>
        </w:tc>
      </w:tr>
      <w:tr w:rsidR="00B227C0">
        <w:tc>
          <w:tcPr>
            <w:tcW w:w="1113" w:type="dxa"/>
          </w:tcPr>
          <w:p w:rsidR="00B227C0" w:rsidRDefault="00B227C0" w:rsidP="00D47698">
            <w:pPr>
              <w:pStyle w:val="Adressedest"/>
              <w:jc w:val="both"/>
            </w:pPr>
          </w:p>
        </w:tc>
        <w:tc>
          <w:tcPr>
            <w:tcW w:w="1117" w:type="dxa"/>
          </w:tcPr>
          <w:p w:rsidR="00B227C0" w:rsidRDefault="00B227C0" w:rsidP="00D47698">
            <w:pPr>
              <w:pStyle w:val="Adressedest"/>
              <w:jc w:val="both"/>
            </w:pPr>
          </w:p>
        </w:tc>
        <w:tc>
          <w:tcPr>
            <w:tcW w:w="4535" w:type="dxa"/>
          </w:tcPr>
          <w:p w:rsidR="00B227C0" w:rsidRDefault="00B227C0" w:rsidP="00D47698">
            <w:pPr>
              <w:pStyle w:val="Adressedest"/>
              <w:jc w:val="both"/>
            </w:pPr>
          </w:p>
        </w:tc>
        <w:tc>
          <w:tcPr>
            <w:tcW w:w="1980" w:type="dxa"/>
          </w:tcPr>
          <w:p w:rsidR="00B227C0" w:rsidRDefault="00B227C0" w:rsidP="00D47698">
            <w:pPr>
              <w:pStyle w:val="Adressedest"/>
              <w:jc w:val="both"/>
            </w:pPr>
          </w:p>
        </w:tc>
      </w:tr>
      <w:tr w:rsidR="00B227C0">
        <w:tc>
          <w:tcPr>
            <w:tcW w:w="1113" w:type="dxa"/>
          </w:tcPr>
          <w:p w:rsidR="00B227C0" w:rsidRDefault="00B227C0" w:rsidP="00D47698">
            <w:pPr>
              <w:pStyle w:val="Adressedest"/>
              <w:jc w:val="both"/>
            </w:pPr>
          </w:p>
        </w:tc>
        <w:tc>
          <w:tcPr>
            <w:tcW w:w="1117" w:type="dxa"/>
          </w:tcPr>
          <w:p w:rsidR="00B227C0" w:rsidRDefault="00B227C0" w:rsidP="00D47698">
            <w:pPr>
              <w:pStyle w:val="Adressedest"/>
              <w:jc w:val="both"/>
            </w:pPr>
          </w:p>
        </w:tc>
        <w:tc>
          <w:tcPr>
            <w:tcW w:w="4535" w:type="dxa"/>
          </w:tcPr>
          <w:p w:rsidR="00B227C0" w:rsidRDefault="00B227C0" w:rsidP="00D47698">
            <w:pPr>
              <w:pStyle w:val="Adressedest"/>
              <w:jc w:val="both"/>
            </w:pPr>
          </w:p>
        </w:tc>
        <w:tc>
          <w:tcPr>
            <w:tcW w:w="1980" w:type="dxa"/>
          </w:tcPr>
          <w:p w:rsidR="00B227C0" w:rsidRDefault="00B227C0" w:rsidP="00D47698">
            <w:pPr>
              <w:pStyle w:val="Adressedest"/>
              <w:jc w:val="both"/>
            </w:pPr>
          </w:p>
        </w:tc>
      </w:tr>
      <w:tr w:rsidR="00B227C0">
        <w:tc>
          <w:tcPr>
            <w:tcW w:w="1113" w:type="dxa"/>
          </w:tcPr>
          <w:p w:rsidR="00B227C0" w:rsidRDefault="00B227C0" w:rsidP="00D47698">
            <w:pPr>
              <w:pStyle w:val="Adressedest"/>
              <w:jc w:val="both"/>
            </w:pPr>
          </w:p>
        </w:tc>
        <w:tc>
          <w:tcPr>
            <w:tcW w:w="1117" w:type="dxa"/>
          </w:tcPr>
          <w:p w:rsidR="00B227C0" w:rsidRDefault="00B227C0" w:rsidP="00D47698">
            <w:pPr>
              <w:pStyle w:val="Adressedest"/>
              <w:jc w:val="both"/>
            </w:pPr>
          </w:p>
        </w:tc>
        <w:tc>
          <w:tcPr>
            <w:tcW w:w="4535" w:type="dxa"/>
          </w:tcPr>
          <w:p w:rsidR="00B227C0" w:rsidRDefault="00B227C0" w:rsidP="00D47698">
            <w:pPr>
              <w:pStyle w:val="Adressedest"/>
              <w:jc w:val="both"/>
            </w:pPr>
          </w:p>
        </w:tc>
        <w:tc>
          <w:tcPr>
            <w:tcW w:w="1980" w:type="dxa"/>
          </w:tcPr>
          <w:p w:rsidR="00B227C0" w:rsidRDefault="00B227C0" w:rsidP="00D47698">
            <w:pPr>
              <w:pStyle w:val="Adressedest"/>
              <w:jc w:val="both"/>
            </w:pPr>
          </w:p>
        </w:tc>
      </w:tr>
    </w:tbl>
    <w:p w:rsidR="00B227C0" w:rsidRDefault="00B227C0" w:rsidP="00D47698">
      <w:pPr>
        <w:pStyle w:val="Adressedest"/>
        <w:jc w:val="both"/>
      </w:pPr>
    </w:p>
    <w:p w:rsidR="00B227C0" w:rsidRDefault="00B227C0" w:rsidP="00D47698">
      <w:pPr>
        <w:jc w:val="both"/>
      </w:pPr>
    </w:p>
    <w:p w:rsidR="00B227C0" w:rsidRDefault="00B227C0" w:rsidP="00D47698">
      <w:pPr>
        <w:jc w:val="both"/>
      </w:pPr>
    </w:p>
    <w:p w:rsidR="00B227C0" w:rsidRDefault="00B227C0" w:rsidP="00D47698">
      <w:pPr>
        <w:jc w:val="both"/>
      </w:pPr>
    </w:p>
    <w:p w:rsidR="00B227C0" w:rsidRDefault="00B227C0" w:rsidP="00D47698">
      <w:pPr>
        <w:jc w:val="both"/>
      </w:pPr>
    </w:p>
    <w:sdt>
      <w:sdtPr>
        <w:rPr>
          <w:b w:val="0"/>
          <w:bCs w:val="0"/>
          <w:color w:val="auto"/>
          <w:sz w:val="24"/>
        </w:rPr>
        <w:id w:val="42879608"/>
        <w:docPartObj>
          <w:docPartGallery w:val="Table of Contents"/>
          <w:docPartUnique/>
        </w:docPartObj>
      </w:sdtPr>
      <w:sdtEndPr/>
      <w:sdtContent>
        <w:p w:rsidR="00BE1CE2" w:rsidRDefault="00BE1CE2" w:rsidP="00D47698">
          <w:pPr>
            <w:pStyle w:val="Titre6"/>
            <w:jc w:val="both"/>
          </w:pPr>
          <w:r>
            <w:t>Sommaire</w:t>
          </w:r>
        </w:p>
        <w:p w:rsidR="00750F2A" w:rsidRDefault="00A36324">
          <w:pPr>
            <w:pStyle w:val="TM1"/>
            <w:tabs>
              <w:tab w:val="left" w:pos="600"/>
              <w:tab w:val="right" w:leader="dot" w:pos="9060"/>
            </w:tabs>
            <w:rPr>
              <w:rFonts w:asciiTheme="minorHAnsi" w:eastAsiaTheme="minorEastAsia" w:hAnsiTheme="minorHAnsi" w:cstheme="minorBidi"/>
              <w:noProof/>
              <w:sz w:val="22"/>
              <w:szCs w:val="22"/>
            </w:rPr>
          </w:pPr>
          <w:r>
            <w:fldChar w:fldCharType="begin"/>
          </w:r>
          <w:r w:rsidR="00BE1CE2">
            <w:instrText xml:space="preserve"> TOC \o "1-3" \h \z \u </w:instrText>
          </w:r>
          <w:r>
            <w:fldChar w:fldCharType="separate"/>
          </w:r>
          <w:hyperlink w:anchor="_Toc422229545" w:history="1">
            <w:r w:rsidR="00750F2A" w:rsidRPr="000B68CB">
              <w:rPr>
                <w:rStyle w:val="Lienhypertexte"/>
                <w:noProof/>
              </w:rPr>
              <w:t>1.</w:t>
            </w:r>
            <w:r w:rsidR="00750F2A">
              <w:rPr>
                <w:rFonts w:asciiTheme="minorHAnsi" w:eastAsiaTheme="minorEastAsia" w:hAnsiTheme="minorHAnsi" w:cstheme="minorBidi"/>
                <w:noProof/>
                <w:sz w:val="22"/>
                <w:szCs w:val="22"/>
              </w:rPr>
              <w:tab/>
            </w:r>
            <w:r w:rsidR="00750F2A" w:rsidRPr="000B68CB">
              <w:rPr>
                <w:rStyle w:val="Lienhypertexte"/>
                <w:noProof/>
              </w:rPr>
              <w:t>Introduction</w:t>
            </w:r>
            <w:r w:rsidR="00750F2A">
              <w:rPr>
                <w:noProof/>
                <w:webHidden/>
              </w:rPr>
              <w:tab/>
            </w:r>
            <w:r w:rsidR="00750F2A">
              <w:rPr>
                <w:noProof/>
                <w:webHidden/>
              </w:rPr>
              <w:fldChar w:fldCharType="begin"/>
            </w:r>
            <w:r w:rsidR="00750F2A">
              <w:rPr>
                <w:noProof/>
                <w:webHidden/>
              </w:rPr>
              <w:instrText xml:space="preserve"> PAGEREF _Toc422229545 \h </w:instrText>
            </w:r>
            <w:r w:rsidR="00750F2A">
              <w:rPr>
                <w:noProof/>
                <w:webHidden/>
              </w:rPr>
            </w:r>
            <w:r w:rsidR="00750F2A">
              <w:rPr>
                <w:noProof/>
                <w:webHidden/>
              </w:rPr>
              <w:fldChar w:fldCharType="separate"/>
            </w:r>
            <w:r w:rsidR="00750F2A">
              <w:rPr>
                <w:noProof/>
                <w:webHidden/>
              </w:rPr>
              <w:t>3</w:t>
            </w:r>
            <w:r w:rsidR="00750F2A">
              <w:rPr>
                <w:noProof/>
                <w:webHidden/>
              </w:rPr>
              <w:fldChar w:fldCharType="end"/>
            </w:r>
          </w:hyperlink>
        </w:p>
        <w:p w:rsidR="00750F2A" w:rsidRDefault="007E5ADB">
          <w:pPr>
            <w:pStyle w:val="TM1"/>
            <w:tabs>
              <w:tab w:val="left" w:pos="600"/>
              <w:tab w:val="right" w:leader="dot" w:pos="9060"/>
            </w:tabs>
            <w:rPr>
              <w:rFonts w:asciiTheme="minorHAnsi" w:eastAsiaTheme="minorEastAsia" w:hAnsiTheme="minorHAnsi" w:cstheme="minorBidi"/>
              <w:noProof/>
              <w:sz w:val="22"/>
              <w:szCs w:val="22"/>
            </w:rPr>
          </w:pPr>
          <w:hyperlink w:anchor="_Toc422229546" w:history="1">
            <w:r w:rsidR="00750F2A" w:rsidRPr="000B68CB">
              <w:rPr>
                <w:rStyle w:val="Lienhypertexte"/>
                <w:noProof/>
              </w:rPr>
              <w:t>2.</w:t>
            </w:r>
            <w:r w:rsidR="00750F2A">
              <w:rPr>
                <w:rFonts w:asciiTheme="minorHAnsi" w:eastAsiaTheme="minorEastAsia" w:hAnsiTheme="minorHAnsi" w:cstheme="minorBidi"/>
                <w:noProof/>
                <w:sz w:val="22"/>
                <w:szCs w:val="22"/>
              </w:rPr>
              <w:tab/>
            </w:r>
            <w:r w:rsidR="00750F2A" w:rsidRPr="000B68CB">
              <w:rPr>
                <w:rStyle w:val="Lienhypertexte"/>
                <w:noProof/>
              </w:rPr>
              <w:t>Préparation du récolement</w:t>
            </w:r>
            <w:r w:rsidR="00750F2A">
              <w:rPr>
                <w:noProof/>
                <w:webHidden/>
              </w:rPr>
              <w:tab/>
            </w:r>
            <w:r w:rsidR="00750F2A">
              <w:rPr>
                <w:noProof/>
                <w:webHidden/>
              </w:rPr>
              <w:fldChar w:fldCharType="begin"/>
            </w:r>
            <w:r w:rsidR="00750F2A">
              <w:rPr>
                <w:noProof/>
                <w:webHidden/>
              </w:rPr>
              <w:instrText xml:space="preserve"> PAGEREF _Toc422229546 \h </w:instrText>
            </w:r>
            <w:r w:rsidR="00750F2A">
              <w:rPr>
                <w:noProof/>
                <w:webHidden/>
              </w:rPr>
            </w:r>
            <w:r w:rsidR="00750F2A">
              <w:rPr>
                <w:noProof/>
                <w:webHidden/>
              </w:rPr>
              <w:fldChar w:fldCharType="separate"/>
            </w:r>
            <w:r w:rsidR="00750F2A">
              <w:rPr>
                <w:noProof/>
                <w:webHidden/>
              </w:rPr>
              <w:t>5</w:t>
            </w:r>
            <w:r w:rsidR="00750F2A">
              <w:rPr>
                <w:noProof/>
                <w:webHidden/>
              </w:rPr>
              <w:fldChar w:fldCharType="end"/>
            </w:r>
          </w:hyperlink>
        </w:p>
        <w:p w:rsidR="00750F2A" w:rsidRDefault="007E5ADB">
          <w:pPr>
            <w:pStyle w:val="TM2"/>
            <w:tabs>
              <w:tab w:val="left" w:pos="1000"/>
              <w:tab w:val="right" w:leader="dot" w:pos="9060"/>
            </w:tabs>
            <w:rPr>
              <w:rFonts w:asciiTheme="minorHAnsi" w:eastAsiaTheme="minorEastAsia" w:hAnsiTheme="minorHAnsi" w:cstheme="minorBidi"/>
              <w:noProof/>
              <w:sz w:val="22"/>
              <w:szCs w:val="22"/>
            </w:rPr>
          </w:pPr>
          <w:hyperlink w:anchor="_Toc422229549" w:history="1">
            <w:r w:rsidR="00750F2A" w:rsidRPr="000B68CB">
              <w:rPr>
                <w:rStyle w:val="Lienhypertexte"/>
                <w:noProof/>
              </w:rPr>
              <w:t>2.1.</w:t>
            </w:r>
            <w:r w:rsidR="00750F2A">
              <w:rPr>
                <w:rFonts w:asciiTheme="minorHAnsi" w:eastAsiaTheme="minorEastAsia" w:hAnsiTheme="minorHAnsi" w:cstheme="minorBidi"/>
                <w:noProof/>
                <w:sz w:val="22"/>
                <w:szCs w:val="22"/>
              </w:rPr>
              <w:tab/>
            </w:r>
            <w:r w:rsidR="00750F2A" w:rsidRPr="000B68CB">
              <w:rPr>
                <w:rStyle w:val="Lienhypertexte"/>
                <w:noProof/>
              </w:rPr>
              <w:t>Accéder à la fonction d’édition de la liste de récolement</w:t>
            </w:r>
            <w:r w:rsidR="00750F2A">
              <w:rPr>
                <w:noProof/>
                <w:webHidden/>
              </w:rPr>
              <w:tab/>
            </w:r>
            <w:r w:rsidR="00750F2A">
              <w:rPr>
                <w:noProof/>
                <w:webHidden/>
              </w:rPr>
              <w:fldChar w:fldCharType="begin"/>
            </w:r>
            <w:r w:rsidR="00750F2A">
              <w:rPr>
                <w:noProof/>
                <w:webHidden/>
              </w:rPr>
              <w:instrText xml:space="preserve"> PAGEREF _Toc422229549 \h </w:instrText>
            </w:r>
            <w:r w:rsidR="00750F2A">
              <w:rPr>
                <w:noProof/>
                <w:webHidden/>
              </w:rPr>
            </w:r>
            <w:r w:rsidR="00750F2A">
              <w:rPr>
                <w:noProof/>
                <w:webHidden/>
              </w:rPr>
              <w:fldChar w:fldCharType="separate"/>
            </w:r>
            <w:r w:rsidR="00750F2A">
              <w:rPr>
                <w:noProof/>
                <w:webHidden/>
              </w:rPr>
              <w:t>5</w:t>
            </w:r>
            <w:r w:rsidR="00750F2A">
              <w:rPr>
                <w:noProof/>
                <w:webHidden/>
              </w:rPr>
              <w:fldChar w:fldCharType="end"/>
            </w:r>
          </w:hyperlink>
        </w:p>
        <w:p w:rsidR="00750F2A" w:rsidRDefault="007E5ADB">
          <w:pPr>
            <w:pStyle w:val="TM2"/>
            <w:tabs>
              <w:tab w:val="left" w:pos="1000"/>
              <w:tab w:val="right" w:leader="dot" w:pos="9060"/>
            </w:tabs>
            <w:rPr>
              <w:rFonts w:asciiTheme="minorHAnsi" w:eastAsiaTheme="minorEastAsia" w:hAnsiTheme="minorHAnsi" w:cstheme="minorBidi"/>
              <w:noProof/>
              <w:sz w:val="22"/>
              <w:szCs w:val="22"/>
            </w:rPr>
          </w:pPr>
          <w:hyperlink w:anchor="_Toc422229550" w:history="1">
            <w:r w:rsidR="00750F2A" w:rsidRPr="000B68CB">
              <w:rPr>
                <w:rStyle w:val="Lienhypertexte"/>
                <w:noProof/>
              </w:rPr>
              <w:t>2.2.</w:t>
            </w:r>
            <w:r w:rsidR="00750F2A">
              <w:rPr>
                <w:rFonts w:asciiTheme="minorHAnsi" w:eastAsiaTheme="minorEastAsia" w:hAnsiTheme="minorHAnsi" w:cstheme="minorBidi"/>
                <w:noProof/>
                <w:sz w:val="22"/>
                <w:szCs w:val="22"/>
              </w:rPr>
              <w:tab/>
            </w:r>
            <w:r w:rsidR="00750F2A" w:rsidRPr="000B68CB">
              <w:rPr>
                <w:rStyle w:val="Lienhypertexte"/>
                <w:noProof/>
              </w:rPr>
              <w:t>Préparer un récolement</w:t>
            </w:r>
            <w:r w:rsidR="00750F2A">
              <w:rPr>
                <w:noProof/>
                <w:webHidden/>
              </w:rPr>
              <w:tab/>
            </w:r>
            <w:r w:rsidR="00750F2A">
              <w:rPr>
                <w:noProof/>
                <w:webHidden/>
              </w:rPr>
              <w:fldChar w:fldCharType="begin"/>
            </w:r>
            <w:r w:rsidR="00750F2A">
              <w:rPr>
                <w:noProof/>
                <w:webHidden/>
              </w:rPr>
              <w:instrText xml:space="preserve"> PAGEREF _Toc422229550 \h </w:instrText>
            </w:r>
            <w:r w:rsidR="00750F2A">
              <w:rPr>
                <w:noProof/>
                <w:webHidden/>
              </w:rPr>
            </w:r>
            <w:r w:rsidR="00750F2A">
              <w:rPr>
                <w:noProof/>
                <w:webHidden/>
              </w:rPr>
              <w:fldChar w:fldCharType="separate"/>
            </w:r>
            <w:r w:rsidR="00750F2A">
              <w:rPr>
                <w:noProof/>
                <w:webHidden/>
              </w:rPr>
              <w:t>6</w:t>
            </w:r>
            <w:r w:rsidR="00750F2A">
              <w:rPr>
                <w:noProof/>
                <w:webHidden/>
              </w:rPr>
              <w:fldChar w:fldCharType="end"/>
            </w:r>
          </w:hyperlink>
        </w:p>
        <w:p w:rsidR="00750F2A" w:rsidRDefault="007E5ADB">
          <w:pPr>
            <w:pStyle w:val="TM3"/>
            <w:tabs>
              <w:tab w:val="left" w:pos="1400"/>
              <w:tab w:val="right" w:leader="dot" w:pos="9060"/>
            </w:tabs>
            <w:rPr>
              <w:rFonts w:asciiTheme="minorHAnsi" w:eastAsiaTheme="minorEastAsia" w:hAnsiTheme="minorHAnsi" w:cstheme="minorBidi"/>
              <w:noProof/>
              <w:sz w:val="22"/>
              <w:szCs w:val="22"/>
            </w:rPr>
          </w:pPr>
          <w:hyperlink w:anchor="_Toc422229551" w:history="1">
            <w:r w:rsidR="007D3DE2">
              <w:rPr>
                <w:rStyle w:val="Lienhypertexte"/>
                <w:noProof/>
              </w:rPr>
              <w:t>2.2</w:t>
            </w:r>
            <w:r w:rsidR="00750F2A" w:rsidRPr="000B68CB">
              <w:rPr>
                <w:rStyle w:val="Lienhypertexte"/>
                <w:noProof/>
              </w:rPr>
              <w:t>.1.</w:t>
            </w:r>
            <w:r w:rsidR="00750F2A">
              <w:rPr>
                <w:rFonts w:asciiTheme="minorHAnsi" w:eastAsiaTheme="minorEastAsia" w:hAnsiTheme="minorHAnsi" w:cstheme="minorBidi"/>
                <w:noProof/>
                <w:sz w:val="22"/>
                <w:szCs w:val="22"/>
              </w:rPr>
              <w:tab/>
            </w:r>
            <w:r w:rsidR="00750F2A" w:rsidRPr="000B68CB">
              <w:rPr>
                <w:rStyle w:val="Lienhypertexte"/>
                <w:noProof/>
              </w:rPr>
              <w:t>Sélectionner le fonds à récoler</w:t>
            </w:r>
            <w:r w:rsidR="00750F2A">
              <w:rPr>
                <w:noProof/>
                <w:webHidden/>
              </w:rPr>
              <w:tab/>
            </w:r>
            <w:r w:rsidR="00750F2A">
              <w:rPr>
                <w:noProof/>
                <w:webHidden/>
              </w:rPr>
              <w:fldChar w:fldCharType="begin"/>
            </w:r>
            <w:r w:rsidR="00750F2A">
              <w:rPr>
                <w:noProof/>
                <w:webHidden/>
              </w:rPr>
              <w:instrText xml:space="preserve"> PAGEREF _Toc422229551 \h </w:instrText>
            </w:r>
            <w:r w:rsidR="00750F2A">
              <w:rPr>
                <w:noProof/>
                <w:webHidden/>
              </w:rPr>
            </w:r>
            <w:r w:rsidR="00750F2A">
              <w:rPr>
                <w:noProof/>
                <w:webHidden/>
              </w:rPr>
              <w:fldChar w:fldCharType="separate"/>
            </w:r>
            <w:r w:rsidR="00750F2A">
              <w:rPr>
                <w:noProof/>
                <w:webHidden/>
              </w:rPr>
              <w:t>7</w:t>
            </w:r>
            <w:r w:rsidR="00750F2A">
              <w:rPr>
                <w:noProof/>
                <w:webHidden/>
              </w:rPr>
              <w:fldChar w:fldCharType="end"/>
            </w:r>
          </w:hyperlink>
        </w:p>
        <w:p w:rsidR="00750F2A" w:rsidRDefault="007E5ADB">
          <w:pPr>
            <w:pStyle w:val="TM3"/>
            <w:tabs>
              <w:tab w:val="left" w:pos="1400"/>
              <w:tab w:val="right" w:leader="dot" w:pos="9060"/>
            </w:tabs>
            <w:rPr>
              <w:rFonts w:asciiTheme="minorHAnsi" w:eastAsiaTheme="minorEastAsia" w:hAnsiTheme="minorHAnsi" w:cstheme="minorBidi"/>
              <w:noProof/>
              <w:sz w:val="22"/>
              <w:szCs w:val="22"/>
            </w:rPr>
          </w:pPr>
          <w:hyperlink w:anchor="_Toc422229552" w:history="1">
            <w:r w:rsidR="007D3DE2">
              <w:rPr>
                <w:rStyle w:val="Lienhypertexte"/>
                <w:noProof/>
              </w:rPr>
              <w:t>2.2</w:t>
            </w:r>
            <w:r w:rsidR="00750F2A" w:rsidRPr="000B68CB">
              <w:rPr>
                <w:rStyle w:val="Lienhypertexte"/>
                <w:noProof/>
              </w:rPr>
              <w:t>.2.</w:t>
            </w:r>
            <w:r w:rsidR="00750F2A">
              <w:rPr>
                <w:rFonts w:asciiTheme="minorHAnsi" w:eastAsiaTheme="minorEastAsia" w:hAnsiTheme="minorHAnsi" w:cstheme="minorBidi"/>
                <w:noProof/>
                <w:sz w:val="22"/>
                <w:szCs w:val="22"/>
              </w:rPr>
              <w:tab/>
            </w:r>
            <w:r w:rsidR="00750F2A" w:rsidRPr="000B68CB">
              <w:rPr>
                <w:rStyle w:val="Lienhypertexte"/>
                <w:noProof/>
              </w:rPr>
              <w:t>Export de la liste</w:t>
            </w:r>
            <w:r w:rsidR="00750F2A">
              <w:rPr>
                <w:noProof/>
                <w:webHidden/>
              </w:rPr>
              <w:tab/>
            </w:r>
            <w:r w:rsidR="00750F2A">
              <w:rPr>
                <w:noProof/>
                <w:webHidden/>
              </w:rPr>
              <w:fldChar w:fldCharType="begin"/>
            </w:r>
            <w:r w:rsidR="00750F2A">
              <w:rPr>
                <w:noProof/>
                <w:webHidden/>
              </w:rPr>
              <w:instrText xml:space="preserve"> PAGEREF _Toc422229552 \h </w:instrText>
            </w:r>
            <w:r w:rsidR="00750F2A">
              <w:rPr>
                <w:noProof/>
                <w:webHidden/>
              </w:rPr>
            </w:r>
            <w:r w:rsidR="00750F2A">
              <w:rPr>
                <w:noProof/>
                <w:webHidden/>
              </w:rPr>
              <w:fldChar w:fldCharType="separate"/>
            </w:r>
            <w:r w:rsidR="00750F2A">
              <w:rPr>
                <w:noProof/>
                <w:webHidden/>
              </w:rPr>
              <w:t>7</w:t>
            </w:r>
            <w:r w:rsidR="00750F2A">
              <w:rPr>
                <w:noProof/>
                <w:webHidden/>
              </w:rPr>
              <w:fldChar w:fldCharType="end"/>
            </w:r>
          </w:hyperlink>
        </w:p>
        <w:p w:rsidR="00750F2A" w:rsidRDefault="007E5ADB">
          <w:pPr>
            <w:pStyle w:val="TM3"/>
            <w:tabs>
              <w:tab w:val="left" w:pos="1400"/>
              <w:tab w:val="right" w:leader="dot" w:pos="9060"/>
            </w:tabs>
            <w:rPr>
              <w:rFonts w:asciiTheme="minorHAnsi" w:eastAsiaTheme="minorEastAsia" w:hAnsiTheme="minorHAnsi" w:cstheme="minorBidi"/>
              <w:noProof/>
              <w:sz w:val="22"/>
              <w:szCs w:val="22"/>
            </w:rPr>
          </w:pPr>
          <w:hyperlink w:anchor="_Toc422229553" w:history="1">
            <w:r w:rsidR="007D3DE2">
              <w:rPr>
                <w:rStyle w:val="Lienhypertexte"/>
                <w:noProof/>
              </w:rPr>
              <w:t>2.2</w:t>
            </w:r>
            <w:r w:rsidR="00750F2A" w:rsidRPr="000B68CB">
              <w:rPr>
                <w:rStyle w:val="Lienhypertexte"/>
                <w:noProof/>
              </w:rPr>
              <w:t>.3.</w:t>
            </w:r>
            <w:r w:rsidR="00750F2A">
              <w:rPr>
                <w:rFonts w:asciiTheme="minorHAnsi" w:eastAsiaTheme="minorEastAsia" w:hAnsiTheme="minorHAnsi" w:cstheme="minorBidi"/>
                <w:noProof/>
                <w:sz w:val="22"/>
                <w:szCs w:val="22"/>
              </w:rPr>
              <w:tab/>
            </w:r>
            <w:r w:rsidR="00750F2A" w:rsidRPr="000B68CB">
              <w:rPr>
                <w:rStyle w:val="Lienhypertexte"/>
                <w:noProof/>
              </w:rPr>
              <w:t>Traitement de la liste</w:t>
            </w:r>
            <w:r w:rsidR="00750F2A">
              <w:rPr>
                <w:noProof/>
                <w:webHidden/>
              </w:rPr>
              <w:tab/>
            </w:r>
            <w:r w:rsidR="00750F2A">
              <w:rPr>
                <w:noProof/>
                <w:webHidden/>
              </w:rPr>
              <w:fldChar w:fldCharType="begin"/>
            </w:r>
            <w:r w:rsidR="00750F2A">
              <w:rPr>
                <w:noProof/>
                <w:webHidden/>
              </w:rPr>
              <w:instrText xml:space="preserve"> PAGEREF _Toc422229553 \h </w:instrText>
            </w:r>
            <w:r w:rsidR="00750F2A">
              <w:rPr>
                <w:noProof/>
                <w:webHidden/>
              </w:rPr>
            </w:r>
            <w:r w:rsidR="00750F2A">
              <w:rPr>
                <w:noProof/>
                <w:webHidden/>
              </w:rPr>
              <w:fldChar w:fldCharType="separate"/>
            </w:r>
            <w:r w:rsidR="00750F2A">
              <w:rPr>
                <w:noProof/>
                <w:webHidden/>
              </w:rPr>
              <w:t>9</w:t>
            </w:r>
            <w:r w:rsidR="00750F2A">
              <w:rPr>
                <w:noProof/>
                <w:webHidden/>
              </w:rPr>
              <w:fldChar w:fldCharType="end"/>
            </w:r>
          </w:hyperlink>
        </w:p>
        <w:p w:rsidR="00750F2A" w:rsidRDefault="007E5ADB">
          <w:pPr>
            <w:pStyle w:val="TM1"/>
            <w:tabs>
              <w:tab w:val="left" w:pos="600"/>
              <w:tab w:val="right" w:leader="dot" w:pos="9060"/>
            </w:tabs>
            <w:rPr>
              <w:rFonts w:asciiTheme="minorHAnsi" w:eastAsiaTheme="minorEastAsia" w:hAnsiTheme="minorHAnsi" w:cstheme="minorBidi"/>
              <w:noProof/>
              <w:sz w:val="22"/>
              <w:szCs w:val="22"/>
            </w:rPr>
          </w:pPr>
          <w:hyperlink w:anchor="_Toc422229554" w:history="1">
            <w:r w:rsidR="00750F2A" w:rsidRPr="000B68CB">
              <w:rPr>
                <w:rStyle w:val="Lienhypertexte"/>
                <w:noProof/>
              </w:rPr>
              <w:t>3.</w:t>
            </w:r>
            <w:r w:rsidR="00750F2A">
              <w:rPr>
                <w:rFonts w:asciiTheme="minorHAnsi" w:eastAsiaTheme="minorEastAsia" w:hAnsiTheme="minorHAnsi" w:cstheme="minorBidi"/>
                <w:noProof/>
                <w:sz w:val="22"/>
                <w:szCs w:val="22"/>
              </w:rPr>
              <w:tab/>
            </w:r>
            <w:r w:rsidR="00750F2A" w:rsidRPr="000B68CB">
              <w:rPr>
                <w:rStyle w:val="Lienhypertexte"/>
                <w:noProof/>
              </w:rPr>
              <w:t>Pointage</w:t>
            </w:r>
            <w:r w:rsidR="00750F2A">
              <w:rPr>
                <w:noProof/>
                <w:webHidden/>
              </w:rPr>
              <w:tab/>
            </w:r>
            <w:r w:rsidR="00750F2A">
              <w:rPr>
                <w:noProof/>
                <w:webHidden/>
              </w:rPr>
              <w:fldChar w:fldCharType="begin"/>
            </w:r>
            <w:r w:rsidR="00750F2A">
              <w:rPr>
                <w:noProof/>
                <w:webHidden/>
              </w:rPr>
              <w:instrText xml:space="preserve"> PAGEREF _Toc422229554 \h </w:instrText>
            </w:r>
            <w:r w:rsidR="00750F2A">
              <w:rPr>
                <w:noProof/>
                <w:webHidden/>
              </w:rPr>
            </w:r>
            <w:r w:rsidR="00750F2A">
              <w:rPr>
                <w:noProof/>
                <w:webHidden/>
              </w:rPr>
              <w:fldChar w:fldCharType="separate"/>
            </w:r>
            <w:r w:rsidR="00750F2A">
              <w:rPr>
                <w:noProof/>
                <w:webHidden/>
              </w:rPr>
              <w:t>13</w:t>
            </w:r>
            <w:r w:rsidR="00750F2A">
              <w:rPr>
                <w:noProof/>
                <w:webHidden/>
              </w:rPr>
              <w:fldChar w:fldCharType="end"/>
            </w:r>
          </w:hyperlink>
        </w:p>
        <w:p w:rsidR="00750F2A" w:rsidRDefault="007E5ADB">
          <w:pPr>
            <w:pStyle w:val="TM2"/>
            <w:tabs>
              <w:tab w:val="left" w:pos="1000"/>
              <w:tab w:val="right" w:leader="dot" w:pos="9060"/>
            </w:tabs>
            <w:rPr>
              <w:rFonts w:asciiTheme="minorHAnsi" w:eastAsiaTheme="minorEastAsia" w:hAnsiTheme="minorHAnsi" w:cstheme="minorBidi"/>
              <w:noProof/>
              <w:sz w:val="22"/>
              <w:szCs w:val="22"/>
            </w:rPr>
          </w:pPr>
          <w:hyperlink w:anchor="_Toc422229558" w:history="1">
            <w:r w:rsidR="00750F2A" w:rsidRPr="000B68CB">
              <w:rPr>
                <w:rStyle w:val="Lienhypertexte"/>
                <w:noProof/>
              </w:rPr>
              <w:t>3.1.</w:t>
            </w:r>
            <w:r w:rsidR="00750F2A">
              <w:rPr>
                <w:rFonts w:asciiTheme="minorHAnsi" w:eastAsiaTheme="minorEastAsia" w:hAnsiTheme="minorHAnsi" w:cstheme="minorBidi"/>
                <w:noProof/>
                <w:sz w:val="22"/>
                <w:szCs w:val="22"/>
              </w:rPr>
              <w:tab/>
            </w:r>
            <w:r w:rsidR="00750F2A" w:rsidRPr="000B68CB">
              <w:rPr>
                <w:rStyle w:val="Lienhypertexte"/>
                <w:noProof/>
              </w:rPr>
              <w:t>Le pointage</w:t>
            </w:r>
            <w:r w:rsidR="00750F2A">
              <w:rPr>
                <w:noProof/>
                <w:webHidden/>
              </w:rPr>
              <w:tab/>
            </w:r>
            <w:r w:rsidR="00750F2A">
              <w:rPr>
                <w:noProof/>
                <w:webHidden/>
              </w:rPr>
              <w:fldChar w:fldCharType="begin"/>
            </w:r>
            <w:r w:rsidR="00750F2A">
              <w:rPr>
                <w:noProof/>
                <w:webHidden/>
              </w:rPr>
              <w:instrText xml:space="preserve"> PAGEREF _Toc422229558 \h </w:instrText>
            </w:r>
            <w:r w:rsidR="00750F2A">
              <w:rPr>
                <w:noProof/>
                <w:webHidden/>
              </w:rPr>
            </w:r>
            <w:r w:rsidR="00750F2A">
              <w:rPr>
                <w:noProof/>
                <w:webHidden/>
              </w:rPr>
              <w:fldChar w:fldCharType="separate"/>
            </w:r>
            <w:r w:rsidR="00750F2A">
              <w:rPr>
                <w:noProof/>
                <w:webHidden/>
              </w:rPr>
              <w:t>13</w:t>
            </w:r>
            <w:r w:rsidR="00750F2A">
              <w:rPr>
                <w:noProof/>
                <w:webHidden/>
              </w:rPr>
              <w:fldChar w:fldCharType="end"/>
            </w:r>
          </w:hyperlink>
        </w:p>
        <w:p w:rsidR="00750F2A" w:rsidRDefault="007E5ADB">
          <w:pPr>
            <w:pStyle w:val="TM2"/>
            <w:tabs>
              <w:tab w:val="left" w:pos="1000"/>
              <w:tab w:val="right" w:leader="dot" w:pos="9060"/>
            </w:tabs>
            <w:rPr>
              <w:rFonts w:asciiTheme="minorHAnsi" w:eastAsiaTheme="minorEastAsia" w:hAnsiTheme="minorHAnsi" w:cstheme="minorBidi"/>
              <w:noProof/>
              <w:sz w:val="22"/>
              <w:szCs w:val="22"/>
            </w:rPr>
          </w:pPr>
          <w:hyperlink w:anchor="_Toc422229559" w:history="1">
            <w:r w:rsidR="00750F2A" w:rsidRPr="000B68CB">
              <w:rPr>
                <w:rStyle w:val="Lienhypertexte"/>
                <w:noProof/>
              </w:rPr>
              <w:t>3.2.</w:t>
            </w:r>
            <w:r w:rsidR="00750F2A">
              <w:rPr>
                <w:rFonts w:asciiTheme="minorHAnsi" w:eastAsiaTheme="minorEastAsia" w:hAnsiTheme="minorHAnsi" w:cstheme="minorBidi"/>
                <w:noProof/>
                <w:sz w:val="22"/>
                <w:szCs w:val="22"/>
              </w:rPr>
              <w:tab/>
            </w:r>
            <w:r w:rsidR="00750F2A" w:rsidRPr="000B68CB">
              <w:rPr>
                <w:rStyle w:val="Lienhypertexte"/>
                <w:noProof/>
              </w:rPr>
              <w:t>Export/Impression de la liste des documents manquants</w:t>
            </w:r>
            <w:r w:rsidR="00750F2A">
              <w:rPr>
                <w:noProof/>
                <w:webHidden/>
              </w:rPr>
              <w:tab/>
            </w:r>
            <w:r w:rsidR="00750F2A">
              <w:rPr>
                <w:noProof/>
                <w:webHidden/>
              </w:rPr>
              <w:fldChar w:fldCharType="begin"/>
            </w:r>
            <w:r w:rsidR="00750F2A">
              <w:rPr>
                <w:noProof/>
                <w:webHidden/>
              </w:rPr>
              <w:instrText xml:space="preserve"> PAGEREF _Toc422229559 \h </w:instrText>
            </w:r>
            <w:r w:rsidR="00750F2A">
              <w:rPr>
                <w:noProof/>
                <w:webHidden/>
              </w:rPr>
            </w:r>
            <w:r w:rsidR="00750F2A">
              <w:rPr>
                <w:noProof/>
                <w:webHidden/>
              </w:rPr>
              <w:fldChar w:fldCharType="separate"/>
            </w:r>
            <w:r w:rsidR="00750F2A">
              <w:rPr>
                <w:noProof/>
                <w:webHidden/>
              </w:rPr>
              <w:t>15</w:t>
            </w:r>
            <w:r w:rsidR="00750F2A">
              <w:rPr>
                <w:noProof/>
                <w:webHidden/>
              </w:rPr>
              <w:fldChar w:fldCharType="end"/>
            </w:r>
          </w:hyperlink>
        </w:p>
        <w:p w:rsidR="00BE1CE2" w:rsidRDefault="00A36324" w:rsidP="00D47698">
          <w:pPr>
            <w:jc w:val="both"/>
          </w:pPr>
          <w:r>
            <w:rPr>
              <w:b/>
              <w:bCs/>
            </w:rPr>
            <w:fldChar w:fldCharType="end"/>
          </w:r>
        </w:p>
      </w:sdtContent>
    </w:sdt>
    <w:p w:rsidR="00B227C0" w:rsidRDefault="00B227C0" w:rsidP="00D47698">
      <w:pPr>
        <w:jc w:val="both"/>
      </w:pPr>
    </w:p>
    <w:p w:rsidR="00B227C0" w:rsidRDefault="00B227C0" w:rsidP="00D47698">
      <w:pPr>
        <w:jc w:val="both"/>
      </w:pPr>
    </w:p>
    <w:p w:rsidR="00B227C0" w:rsidRDefault="00B227C0" w:rsidP="00D47698">
      <w:pPr>
        <w:jc w:val="both"/>
      </w:pPr>
    </w:p>
    <w:p w:rsidR="00B227C0" w:rsidRDefault="00B227C0" w:rsidP="00D47698">
      <w:pPr>
        <w:jc w:val="both"/>
      </w:pPr>
    </w:p>
    <w:p w:rsidR="00B227C0" w:rsidRDefault="00B227C0" w:rsidP="00D47698">
      <w:pPr>
        <w:jc w:val="both"/>
      </w:pPr>
    </w:p>
    <w:p w:rsidR="00B227C0" w:rsidRDefault="00B227C0" w:rsidP="00D47698">
      <w:pPr>
        <w:jc w:val="both"/>
      </w:pPr>
    </w:p>
    <w:p w:rsidR="00B227C0" w:rsidRDefault="00B227C0" w:rsidP="00D47698">
      <w:pPr>
        <w:jc w:val="both"/>
      </w:pPr>
    </w:p>
    <w:p w:rsidR="006B5A01" w:rsidRDefault="00B227C0" w:rsidP="00D47698">
      <w:pPr>
        <w:jc w:val="both"/>
      </w:pPr>
      <w:r>
        <w:br w:type="page"/>
      </w:r>
    </w:p>
    <w:p w:rsidR="006B5A01" w:rsidRDefault="006B5A01" w:rsidP="005813CD">
      <w:pPr>
        <w:pStyle w:val="Titre1"/>
        <w:jc w:val="both"/>
      </w:pPr>
      <w:bookmarkStart w:id="1" w:name="_Toc416118119"/>
      <w:bookmarkStart w:id="2" w:name="_Toc422229545"/>
      <w:r w:rsidRPr="00ED374A">
        <w:lastRenderedPageBreak/>
        <w:t>Introduction</w:t>
      </w:r>
      <w:bookmarkEnd w:id="1"/>
      <w:bookmarkEnd w:id="2"/>
    </w:p>
    <w:p w:rsidR="006B5A01" w:rsidRDefault="006B5A01" w:rsidP="00D47698">
      <w:pPr>
        <w:jc w:val="both"/>
      </w:pPr>
    </w:p>
    <w:p w:rsidR="00B227C0" w:rsidRDefault="00B227C0" w:rsidP="00D47698">
      <w:pPr>
        <w:jc w:val="both"/>
      </w:pPr>
      <w:r>
        <w:t>Votre base bibliographique contient les notices et les exemplaires de tous les documents présents dans votre bibliothèque ou ceux qui sont censés l'être. Certains documents perdus, prêtés mais non pointés ou volés en cours d'année qui n'auraient pas été traités de façon informatique pourront figurer comme étant présents dans la base alors qu'ils n'existent plus en réalité.</w:t>
      </w:r>
    </w:p>
    <w:p w:rsidR="002D7820" w:rsidRDefault="00B227C0" w:rsidP="00D47698">
      <w:pPr>
        <w:jc w:val="both"/>
      </w:pPr>
      <w:r>
        <w:t xml:space="preserve">Afin de vérifier la concordance des données réunies dans votre base et les documents réellement présents dans votre bibliothèque, vous devrez réaliser un </w:t>
      </w:r>
      <w:r>
        <w:rPr>
          <w:rStyle w:val="hcp1"/>
        </w:rPr>
        <w:t xml:space="preserve">inventaire </w:t>
      </w:r>
      <w:r>
        <w:rPr>
          <w:rStyle w:val="hcp1"/>
          <w:b w:val="0"/>
          <w:bCs w:val="0"/>
        </w:rPr>
        <w:t>ou</w:t>
      </w:r>
      <w:r>
        <w:rPr>
          <w:rStyle w:val="hcp1"/>
        </w:rPr>
        <w:t xml:space="preserve"> récolement</w:t>
      </w:r>
      <w:r>
        <w:t xml:space="preserve">. </w:t>
      </w:r>
    </w:p>
    <w:p w:rsidR="00D87A4F" w:rsidRDefault="002D7820" w:rsidP="00D47698">
      <w:pPr>
        <w:jc w:val="both"/>
      </w:pPr>
      <w:r>
        <w:t>Il n’existe pas de module de récolement interne à Sebina. Le logiciel permet d’extraire la liste des documents censés être enregistrés dans la base</w:t>
      </w:r>
      <w:r w:rsidR="00D87A4F">
        <w:t>, liste qui peut être filtrée par bibliothèque, section, cote… La liste est exportable aux formats suivants (.doc, .pdf, .csv, .xml, .txt). Les types de format .txt, .csv et .xml sont intégrables avec les principales marques de douchette de récolement (laser ou RFID) du marché</w:t>
      </w:r>
      <w:r w:rsidR="00C42ADB">
        <w:t xml:space="preserve"> permettant d’intégrer des fichiers.</w:t>
      </w:r>
    </w:p>
    <w:p w:rsidR="00215E0B" w:rsidRDefault="00215E0B" w:rsidP="00D47698">
      <w:pPr>
        <w:jc w:val="both"/>
      </w:pPr>
      <w:r>
        <w:t>Le récolement peut être manuel ou informatique. Le récolement manuel se fait généralement par la cote, c’est-à-dire topographiquement, à l’aide d’un fichier extrait du logiciel</w:t>
      </w:r>
      <w:r w:rsidR="006B5A01">
        <w:t>. Si les rayons de la bibliothèque sont bien rangés, le fichier doit être la réplique identique de la disposition des documents sur les étagères.</w:t>
      </w:r>
      <w:r>
        <w:t xml:space="preserve"> </w:t>
      </w:r>
      <w:r w:rsidR="006B5A01">
        <w:t>Le logiciel de gestion peut également proposer un mo</w:t>
      </w:r>
      <w:r w:rsidR="00D91824">
        <w:t xml:space="preserve">dule de récolement informatique, dans lequel il n’y a pas besoin d’extraire de fichier mais plutôt d’intégrer les fichiers de codes-barres qui auront été scannés lors du récolement. </w:t>
      </w:r>
    </w:p>
    <w:p w:rsidR="00B227C0" w:rsidRDefault="00215E0B" w:rsidP="00D47698">
      <w:pPr>
        <w:jc w:val="both"/>
      </w:pPr>
      <w:r>
        <w:t xml:space="preserve">Le </w:t>
      </w:r>
      <w:r w:rsidR="00B227C0">
        <w:t xml:space="preserve">récolement vous permet ainsi de repérer les documents MANQUANTS dans votre fonds. Aucune manipulation n'est faite </w:t>
      </w:r>
      <w:r w:rsidR="00AD6D59">
        <w:t xml:space="preserve">automatiquement sur </w:t>
      </w:r>
      <w:r w:rsidR="00B227C0">
        <w:t xml:space="preserve">les notices : ni modification, ni suppression d'exemplaire. L'inventaire a pour but unique de vous renseigner sur la présence ou l'absence d'exemplaires dans votre fonds. Vous pourrez réaliser les traitements par lot nécessaire à partir de la liste des manquants </w:t>
      </w:r>
      <w:r w:rsidR="00AD6D59">
        <w:t xml:space="preserve">que vous aurez </w:t>
      </w:r>
      <w:r w:rsidR="00B227C0">
        <w:t>détectés.</w:t>
      </w:r>
    </w:p>
    <w:p w:rsidR="00B227C0" w:rsidRDefault="00B227C0" w:rsidP="00D47698">
      <w:pPr>
        <w:jc w:val="both"/>
      </w:pPr>
      <w:r>
        <w:t>Un récolement se déroule en trois phases :</w:t>
      </w:r>
    </w:p>
    <w:p w:rsidR="00B227C0" w:rsidRDefault="00B227C0" w:rsidP="00D47698">
      <w:pPr>
        <w:pStyle w:val="Paragraphedeliste"/>
        <w:numPr>
          <w:ilvl w:val="0"/>
          <w:numId w:val="6"/>
        </w:numPr>
        <w:jc w:val="both"/>
      </w:pPr>
      <w:r>
        <w:t>Préparation du récolement</w:t>
      </w:r>
    </w:p>
    <w:p w:rsidR="00B227C0" w:rsidRDefault="00D91824" w:rsidP="00D47698">
      <w:pPr>
        <w:pStyle w:val="Paragraphedeliste"/>
        <w:numPr>
          <w:ilvl w:val="0"/>
          <w:numId w:val="6"/>
        </w:numPr>
        <w:jc w:val="both"/>
      </w:pPr>
      <w:r>
        <w:t>Pointage</w:t>
      </w:r>
    </w:p>
    <w:p w:rsidR="00B227C0" w:rsidRPr="00AD6D59" w:rsidRDefault="00B227C0" w:rsidP="00D47698">
      <w:pPr>
        <w:pStyle w:val="Paragraphedeliste"/>
        <w:numPr>
          <w:ilvl w:val="0"/>
          <w:numId w:val="6"/>
        </w:numPr>
        <w:jc w:val="both"/>
      </w:pPr>
      <w:r>
        <w:t>Gestion des manquants</w:t>
      </w:r>
    </w:p>
    <w:p w:rsidR="00B227C0" w:rsidRDefault="00B227C0" w:rsidP="00D47698">
      <w:pPr>
        <w:jc w:val="both"/>
      </w:pPr>
      <w:r>
        <w:rPr>
          <w:rStyle w:val="hcp1"/>
          <w:sz w:val="16"/>
        </w:rPr>
        <w:tab/>
      </w:r>
    </w:p>
    <w:p w:rsidR="00B227C0" w:rsidRDefault="00B227C0" w:rsidP="00D47698">
      <w:pPr>
        <w:jc w:val="both"/>
      </w:pPr>
    </w:p>
    <w:p w:rsidR="00B227C0" w:rsidRDefault="00B227C0" w:rsidP="00D47698">
      <w:pPr>
        <w:pStyle w:val="Titre1"/>
        <w:jc w:val="both"/>
      </w:pPr>
      <w:r>
        <w:br w:type="page"/>
      </w:r>
      <w:bookmarkStart w:id="3" w:name="_Toc416118120"/>
      <w:bookmarkStart w:id="4" w:name="_Toc422229546"/>
      <w:r>
        <w:t>Préparation du récolement</w:t>
      </w:r>
      <w:bookmarkEnd w:id="3"/>
      <w:bookmarkEnd w:id="4"/>
    </w:p>
    <w:p w:rsidR="00B227C0" w:rsidRDefault="00B227C0" w:rsidP="00D47698">
      <w:pPr>
        <w:jc w:val="both"/>
      </w:pPr>
    </w:p>
    <w:p w:rsidR="00B227C0" w:rsidRDefault="00B227C0" w:rsidP="00D47698">
      <w:pPr>
        <w:jc w:val="both"/>
      </w:pPr>
      <w:r>
        <w:t>Quel</w:t>
      </w:r>
      <w:r w:rsidR="00D47698">
        <w:t xml:space="preserve"> </w:t>
      </w:r>
      <w:r>
        <w:t>que soit le stade d'avancement de votre inventaire, aucune manipulation n'est faite par le module de récolement sur les notices : ni modification, ni suppression d'exemplaire. L'inventaire a pour but unique de vous renseigner sur la présence ou l'absence d'exemplaires dans votre fonds</w:t>
      </w:r>
      <w:r>
        <w:rPr>
          <w:rStyle w:val="hcp1"/>
        </w:rPr>
        <w:t>.</w:t>
      </w:r>
    </w:p>
    <w:p w:rsidR="00B227C0" w:rsidRDefault="00B227C0" w:rsidP="00D47698">
      <w:pPr>
        <w:jc w:val="both"/>
      </w:pPr>
    </w:p>
    <w:p w:rsidR="00CE7C5A" w:rsidRPr="00CE7C5A" w:rsidRDefault="00CE7C5A" w:rsidP="00D47698">
      <w:pPr>
        <w:pStyle w:val="Paragraphedeliste"/>
        <w:keepNext/>
        <w:numPr>
          <w:ilvl w:val="0"/>
          <w:numId w:val="3"/>
        </w:numPr>
        <w:spacing w:before="240"/>
        <w:contextualSpacing w:val="0"/>
        <w:jc w:val="both"/>
        <w:outlineLvl w:val="1"/>
        <w:rPr>
          <w:b/>
          <w:bCs/>
          <w:vanish/>
          <w:color w:val="000080"/>
          <w:sz w:val="32"/>
          <w:szCs w:val="20"/>
        </w:rPr>
      </w:pPr>
      <w:bookmarkStart w:id="5" w:name="_Toc416125697"/>
      <w:bookmarkStart w:id="6" w:name="_Toc422229547"/>
      <w:bookmarkStart w:id="7" w:name="_Toc416118121"/>
      <w:bookmarkEnd w:id="5"/>
      <w:bookmarkEnd w:id="6"/>
    </w:p>
    <w:p w:rsidR="00CE7C5A" w:rsidRPr="00CE7C5A" w:rsidRDefault="00CE7C5A" w:rsidP="00D47698">
      <w:pPr>
        <w:pStyle w:val="Paragraphedeliste"/>
        <w:keepNext/>
        <w:numPr>
          <w:ilvl w:val="0"/>
          <w:numId w:val="3"/>
        </w:numPr>
        <w:spacing w:before="240"/>
        <w:contextualSpacing w:val="0"/>
        <w:jc w:val="both"/>
        <w:outlineLvl w:val="1"/>
        <w:rPr>
          <w:b/>
          <w:bCs/>
          <w:vanish/>
          <w:color w:val="000080"/>
          <w:sz w:val="32"/>
          <w:szCs w:val="20"/>
        </w:rPr>
      </w:pPr>
      <w:bookmarkStart w:id="8" w:name="_Toc416125698"/>
      <w:bookmarkStart w:id="9" w:name="_Toc422229548"/>
      <w:bookmarkEnd w:id="8"/>
      <w:bookmarkEnd w:id="9"/>
    </w:p>
    <w:p w:rsidR="00B227C0" w:rsidRDefault="00DD76FA" w:rsidP="00D47698">
      <w:pPr>
        <w:pStyle w:val="Titre2"/>
      </w:pPr>
      <w:bookmarkStart w:id="10" w:name="_Toc422229549"/>
      <w:r>
        <w:t>Accéder à la fonction d’édition de la liste de récolement</w:t>
      </w:r>
      <w:bookmarkEnd w:id="7"/>
      <w:bookmarkEnd w:id="10"/>
    </w:p>
    <w:p w:rsidR="00B227C0" w:rsidRDefault="00B227C0" w:rsidP="00D47698">
      <w:pPr>
        <w:jc w:val="both"/>
      </w:pPr>
      <w:r>
        <w:t xml:space="preserve">Pour accéder </w:t>
      </w:r>
      <w:r w:rsidR="00DD76FA">
        <w:t>à la fonction de liste des exemplaires, choisissez le menu Circulation des documents &gt; Rapports prêts &gt; Vérifier les exemplaires de la bibliothèque</w:t>
      </w:r>
      <w:r>
        <w:t>.</w:t>
      </w:r>
    </w:p>
    <w:p w:rsidR="00B227C0" w:rsidRDefault="00B227C0" w:rsidP="00D47698">
      <w:pPr>
        <w:jc w:val="both"/>
      </w:pPr>
      <w:r>
        <w:rPr>
          <w:b/>
          <w:bCs/>
        </w:rPr>
        <w:t>Remarque</w:t>
      </w:r>
      <w:r>
        <w:t> : Si le choix " </w:t>
      </w:r>
      <w:r w:rsidR="00DD76FA" w:rsidRPr="00AA019D">
        <w:rPr>
          <w:b/>
          <w:bCs/>
          <w:szCs w:val="16"/>
        </w:rPr>
        <w:t>Vérifier les exemplaires de la bibliothèque</w:t>
      </w:r>
      <w:r>
        <w:t>" n’apparaît pas, demandez à votre administrateur l’ouverture des droits d’accès sur votre profil utilisateur.</w:t>
      </w:r>
    </w:p>
    <w:p w:rsidR="00AA019D" w:rsidRDefault="001126C0" w:rsidP="00D47698">
      <w:pPr>
        <w:jc w:val="both"/>
        <w:rPr>
          <w:noProof/>
        </w:rPr>
      </w:pPr>
      <w:r>
        <w:rPr>
          <w:noProof/>
        </w:rPr>
        <w:drawing>
          <wp:inline distT="0" distB="0" distL="0" distR="0">
            <wp:extent cx="3743325" cy="3398000"/>
            <wp:effectExtent l="0" t="0" r="0" b="0"/>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 cstate="print"/>
                    <a:srcRect l="32206" t="21094" r="27941" b="14844"/>
                    <a:stretch>
                      <a:fillRect/>
                    </a:stretch>
                  </pic:blipFill>
                  <pic:spPr bwMode="auto">
                    <a:xfrm>
                      <a:off x="0" y="0"/>
                      <a:ext cx="3746195" cy="3400605"/>
                    </a:xfrm>
                    <a:prstGeom prst="rect">
                      <a:avLst/>
                    </a:prstGeom>
                    <a:noFill/>
                    <a:ln w="9525">
                      <a:noFill/>
                      <a:miter lim="800000"/>
                      <a:headEnd/>
                      <a:tailEnd/>
                    </a:ln>
                  </pic:spPr>
                </pic:pic>
              </a:graphicData>
            </a:graphic>
          </wp:inline>
        </w:drawing>
      </w:r>
    </w:p>
    <w:p w:rsidR="00AA019D" w:rsidRDefault="00AA019D" w:rsidP="00D47698">
      <w:pPr>
        <w:jc w:val="both"/>
        <w:rPr>
          <w:noProof/>
        </w:rPr>
      </w:pPr>
      <w:r>
        <w:rPr>
          <w:noProof/>
        </w:rPr>
        <w:t>Vous accédez ensuite à l’écran de sélection suivant :</w:t>
      </w:r>
    </w:p>
    <w:p w:rsidR="00B227C0" w:rsidRDefault="00AA019D" w:rsidP="00D47698">
      <w:pPr>
        <w:jc w:val="both"/>
      </w:pPr>
      <w:r>
        <w:rPr>
          <w:noProof/>
        </w:rPr>
        <w:drawing>
          <wp:inline distT="0" distB="0" distL="0" distR="0">
            <wp:extent cx="5219700" cy="3920524"/>
            <wp:effectExtent l="19050" t="0" r="0" b="0"/>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1" cstate="print"/>
                    <a:srcRect l="17851" r="7107"/>
                    <a:stretch>
                      <a:fillRect/>
                    </a:stretch>
                  </pic:blipFill>
                  <pic:spPr bwMode="auto">
                    <a:xfrm>
                      <a:off x="0" y="0"/>
                      <a:ext cx="5219700" cy="3920524"/>
                    </a:xfrm>
                    <a:prstGeom prst="rect">
                      <a:avLst/>
                    </a:prstGeom>
                    <a:noFill/>
                    <a:ln w="9525">
                      <a:noFill/>
                      <a:miter lim="800000"/>
                      <a:headEnd/>
                      <a:tailEnd/>
                    </a:ln>
                  </pic:spPr>
                </pic:pic>
              </a:graphicData>
            </a:graphic>
          </wp:inline>
        </w:drawing>
      </w:r>
    </w:p>
    <w:p w:rsidR="00B227C0" w:rsidRDefault="00B227C0" w:rsidP="00D47698">
      <w:pPr>
        <w:pStyle w:val="Titre2"/>
      </w:pPr>
      <w:bookmarkStart w:id="11" w:name="_Toc416118122"/>
      <w:bookmarkStart w:id="12" w:name="_Toc422229550"/>
      <w:r w:rsidRPr="002354C8">
        <w:t>Préparer</w:t>
      </w:r>
      <w:r>
        <w:t xml:space="preserve"> un récolement</w:t>
      </w:r>
      <w:bookmarkEnd w:id="11"/>
      <w:bookmarkEnd w:id="12"/>
    </w:p>
    <w:p w:rsidR="00B227C0" w:rsidRDefault="00B227C0" w:rsidP="00D47698">
      <w:pPr>
        <w:jc w:val="both"/>
      </w:pPr>
      <w:r>
        <w:t>La phase de préparation du récolement permet de définir certains paramètres relatifs à ce récolement.</w:t>
      </w:r>
    </w:p>
    <w:p w:rsidR="00B227C0" w:rsidRDefault="00B227C0" w:rsidP="00D47698">
      <w:pPr>
        <w:jc w:val="both"/>
      </w:pPr>
      <w:r>
        <w:t xml:space="preserve">Vous pouvez effectuer un récolement sur l'ensemble de votre fonds ou ne vous attacher qu'à une partie de celui-ci. </w:t>
      </w:r>
    </w:p>
    <w:p w:rsidR="00B227C0" w:rsidRDefault="00B227C0" w:rsidP="00D47698">
      <w:pPr>
        <w:jc w:val="both"/>
      </w:pPr>
      <w:r>
        <w:t xml:space="preserve">Plusieurs récolements peuvent être </w:t>
      </w:r>
      <w:r w:rsidR="007850D7">
        <w:t>effectués</w:t>
      </w:r>
      <w:r>
        <w:t xml:space="preserve"> simultanément.</w:t>
      </w:r>
    </w:p>
    <w:p w:rsidR="002354C8" w:rsidRDefault="00B227C0" w:rsidP="00D47698">
      <w:pPr>
        <w:jc w:val="both"/>
      </w:pPr>
      <w:r>
        <w:t>Une même partie du fonds peut faire partie de plusieurs récolements.</w:t>
      </w:r>
    </w:p>
    <w:p w:rsidR="001126C0" w:rsidRPr="002354C8" w:rsidRDefault="001126C0" w:rsidP="00D47698">
      <w:pPr>
        <w:jc w:val="both"/>
      </w:pPr>
    </w:p>
    <w:p w:rsidR="006E00F1" w:rsidRPr="002354C8" w:rsidRDefault="006E00F1" w:rsidP="00505F7E">
      <w:pPr>
        <w:pStyle w:val="Titre3"/>
        <w:numPr>
          <w:ilvl w:val="2"/>
          <w:numId w:val="3"/>
        </w:numPr>
        <w:jc w:val="both"/>
      </w:pPr>
      <w:bookmarkStart w:id="13" w:name="_Toc416118123"/>
      <w:bookmarkStart w:id="14" w:name="_Toc422229551"/>
      <w:r w:rsidRPr="002354C8">
        <w:t>Sélectionner le fonds à récoler</w:t>
      </w:r>
      <w:bookmarkEnd w:id="13"/>
      <w:bookmarkEnd w:id="14"/>
    </w:p>
    <w:p w:rsidR="00B227C0" w:rsidRDefault="00B227C0" w:rsidP="00D47698">
      <w:pPr>
        <w:jc w:val="both"/>
      </w:pPr>
      <w:r>
        <w:t xml:space="preserve">Nous vous conseillons, avant de vous lancer dans </w:t>
      </w:r>
      <w:r w:rsidR="007850D7">
        <w:t>un</w:t>
      </w:r>
      <w:r>
        <w:t xml:space="preserve"> récolement, de bien définir </w:t>
      </w:r>
      <w:r w:rsidR="007850D7">
        <w:t xml:space="preserve">et délimiter </w:t>
      </w:r>
      <w:r>
        <w:t>le fonds à récoler</w:t>
      </w:r>
      <w:r w:rsidR="00477231">
        <w:t xml:space="preserve"> (faites par exemple votre récolement par section, voire par cote ou encore par genre.</w:t>
      </w:r>
    </w:p>
    <w:p w:rsidR="00B227C0" w:rsidRDefault="00477231" w:rsidP="00D47698">
      <w:pPr>
        <w:jc w:val="both"/>
      </w:pPr>
      <w:r>
        <w:t>Ouvrez la fonction</w:t>
      </w:r>
      <w:r w:rsidR="00B227C0">
        <w:t xml:space="preserve"> </w:t>
      </w:r>
      <w:r>
        <w:t>« </w:t>
      </w:r>
      <w:r w:rsidRPr="00CA22C5">
        <w:rPr>
          <w:b/>
        </w:rPr>
        <w:t>Vérifier les exemplaires de la bibliothèque</w:t>
      </w:r>
      <w:r>
        <w:t> »</w:t>
      </w:r>
      <w:r w:rsidR="00A33E40">
        <w:t xml:space="preserve"> située dans le menu </w:t>
      </w:r>
      <w:r w:rsidR="00A33E40">
        <w:rPr>
          <w:b/>
        </w:rPr>
        <w:t xml:space="preserve">Circulation des documents &gt; Rapports prêts </w:t>
      </w:r>
      <w:r>
        <w:t xml:space="preserve">puis appliquez les filtres </w:t>
      </w:r>
      <w:r w:rsidR="003C3E16">
        <w:t>souhaités afin de bien délimiter votre champ d’action</w:t>
      </w:r>
      <w:r w:rsidR="00B227C0">
        <w:t>.</w:t>
      </w:r>
    </w:p>
    <w:p w:rsidR="00B227C0" w:rsidRDefault="00B227C0" w:rsidP="00D47698">
      <w:pPr>
        <w:pStyle w:val="Normalcentr"/>
        <w:jc w:val="both"/>
      </w:pPr>
      <w:r>
        <w:t>Il est très important que la sélection que vous effectuez corresponde parfaitement au fonds que vous souhaitez vérifier. Si vous inventoriez votre fonds rayon par rayon, il vous est conseillé d'e</w:t>
      </w:r>
      <w:r w:rsidR="00095F88">
        <w:t>ffectuer une sélection par cote (</w:t>
      </w:r>
      <w:r w:rsidR="00A33E40">
        <w:t xml:space="preserve">c’est-à-dire </w:t>
      </w:r>
      <w:r w:rsidR="00095F88">
        <w:t>une sélection selon un plan topographique)</w:t>
      </w:r>
      <w:r w:rsidR="001126C0">
        <w:t>.</w:t>
      </w:r>
    </w:p>
    <w:p w:rsidR="001126C0" w:rsidRDefault="001126C0" w:rsidP="00D47698">
      <w:pPr>
        <w:pStyle w:val="Normalcentr"/>
        <w:jc w:val="both"/>
      </w:pPr>
    </w:p>
    <w:p w:rsidR="00B227C0" w:rsidRDefault="00AF4E65" w:rsidP="00505F7E">
      <w:pPr>
        <w:pStyle w:val="Titre3"/>
        <w:numPr>
          <w:ilvl w:val="2"/>
          <w:numId w:val="3"/>
        </w:numPr>
        <w:jc w:val="both"/>
      </w:pPr>
      <w:bookmarkStart w:id="15" w:name="_Toc416118124"/>
      <w:bookmarkStart w:id="16" w:name="_Toc422229552"/>
      <w:r>
        <w:t>Export de la liste</w:t>
      </w:r>
      <w:bookmarkEnd w:id="15"/>
      <w:bookmarkEnd w:id="16"/>
    </w:p>
    <w:p w:rsidR="00B227C0" w:rsidRDefault="004D650B" w:rsidP="00D47698">
      <w:pPr>
        <w:jc w:val="both"/>
      </w:pPr>
      <w:r>
        <w:t xml:space="preserve">Vous avez la possibilité d’appliquer de nombreux filtres afin de mieux délimiter/définir votre récolement : </w:t>
      </w:r>
    </w:p>
    <w:p w:rsidR="004D650B" w:rsidRPr="00810E28" w:rsidRDefault="004D650B" w:rsidP="00D47698">
      <w:pPr>
        <w:pStyle w:val="Paragraphedeliste"/>
        <w:numPr>
          <w:ilvl w:val="0"/>
          <w:numId w:val="8"/>
        </w:numPr>
        <w:jc w:val="both"/>
      </w:pPr>
      <w:r w:rsidRPr="00810E28">
        <w:t>Par intervalle de date d’exemplarisation</w:t>
      </w:r>
    </w:p>
    <w:p w:rsidR="004D650B" w:rsidRPr="00810E28" w:rsidRDefault="004D650B" w:rsidP="00D47698">
      <w:pPr>
        <w:pStyle w:val="Paragraphedeliste"/>
        <w:numPr>
          <w:ilvl w:val="0"/>
          <w:numId w:val="8"/>
        </w:numPr>
        <w:jc w:val="both"/>
      </w:pPr>
      <w:r w:rsidRPr="00810E28">
        <w:t>Par intervalle de n</w:t>
      </w:r>
      <w:r w:rsidR="00993516">
        <w:t>°</w:t>
      </w:r>
      <w:r w:rsidRPr="00810E28">
        <w:t xml:space="preserve"> d’exemplaire</w:t>
      </w:r>
    </w:p>
    <w:p w:rsidR="004D650B" w:rsidRPr="00810E28" w:rsidRDefault="004D650B" w:rsidP="00D47698">
      <w:pPr>
        <w:pStyle w:val="Paragraphedeliste"/>
        <w:numPr>
          <w:ilvl w:val="0"/>
          <w:numId w:val="8"/>
        </w:numPr>
        <w:jc w:val="both"/>
      </w:pPr>
      <w:r w:rsidRPr="00810E28">
        <w:t>Par intervalle de section</w:t>
      </w:r>
    </w:p>
    <w:p w:rsidR="004D650B" w:rsidRPr="00810E28" w:rsidRDefault="004D650B" w:rsidP="00D47698">
      <w:pPr>
        <w:pStyle w:val="Paragraphedeliste"/>
        <w:numPr>
          <w:ilvl w:val="0"/>
          <w:numId w:val="8"/>
        </w:numPr>
        <w:jc w:val="both"/>
      </w:pPr>
      <w:r w:rsidRPr="00810E28">
        <w:t>Par intervalle de cote</w:t>
      </w:r>
    </w:p>
    <w:p w:rsidR="004D650B" w:rsidRPr="00810E28" w:rsidRDefault="004D650B" w:rsidP="00D47698">
      <w:pPr>
        <w:pStyle w:val="Paragraphedeliste"/>
        <w:numPr>
          <w:ilvl w:val="0"/>
          <w:numId w:val="8"/>
        </w:numPr>
        <w:jc w:val="both"/>
      </w:pPr>
      <w:r w:rsidRPr="00810E28">
        <w:t>Par intervalle de spécification</w:t>
      </w:r>
    </w:p>
    <w:p w:rsidR="004D650B" w:rsidRPr="00810E28" w:rsidRDefault="004D650B" w:rsidP="00D47698">
      <w:pPr>
        <w:pStyle w:val="Paragraphedeliste"/>
        <w:numPr>
          <w:ilvl w:val="0"/>
          <w:numId w:val="8"/>
        </w:numPr>
        <w:jc w:val="both"/>
      </w:pPr>
      <w:r w:rsidRPr="00810E28">
        <w:t>Par intervalle de séquence</w:t>
      </w:r>
    </w:p>
    <w:p w:rsidR="004D650B" w:rsidRPr="00810E28" w:rsidRDefault="004D650B" w:rsidP="00D47698">
      <w:pPr>
        <w:pStyle w:val="Paragraphedeliste"/>
        <w:numPr>
          <w:ilvl w:val="0"/>
          <w:numId w:val="8"/>
        </w:numPr>
        <w:jc w:val="both"/>
      </w:pPr>
      <w:r w:rsidRPr="00810E28">
        <w:t>Par section transitoire</w:t>
      </w:r>
    </w:p>
    <w:p w:rsidR="004D650B" w:rsidRPr="00810E28" w:rsidRDefault="004D650B" w:rsidP="00D47698">
      <w:pPr>
        <w:pStyle w:val="Paragraphedeliste"/>
        <w:numPr>
          <w:ilvl w:val="0"/>
          <w:numId w:val="8"/>
        </w:numPr>
        <w:jc w:val="both"/>
      </w:pPr>
      <w:r w:rsidRPr="00810E28">
        <w:t>Par état de l’exemplaire</w:t>
      </w:r>
    </w:p>
    <w:p w:rsidR="004D650B" w:rsidRPr="00810E28" w:rsidRDefault="004D650B" w:rsidP="00D47698">
      <w:pPr>
        <w:pStyle w:val="Paragraphedeliste"/>
        <w:numPr>
          <w:ilvl w:val="0"/>
          <w:numId w:val="8"/>
        </w:numPr>
        <w:jc w:val="both"/>
      </w:pPr>
      <w:r w:rsidRPr="00810E28">
        <w:t>Par type de circulation</w:t>
      </w:r>
    </w:p>
    <w:p w:rsidR="004D650B" w:rsidRPr="00810E28" w:rsidRDefault="004D650B" w:rsidP="00D47698">
      <w:pPr>
        <w:pStyle w:val="Paragraphedeliste"/>
        <w:numPr>
          <w:ilvl w:val="0"/>
          <w:numId w:val="8"/>
        </w:numPr>
        <w:jc w:val="both"/>
      </w:pPr>
      <w:r w:rsidRPr="00810E28">
        <w:t>Par type matériel</w:t>
      </w:r>
    </w:p>
    <w:p w:rsidR="004D650B" w:rsidRPr="00810E28" w:rsidRDefault="004D650B" w:rsidP="00D47698">
      <w:pPr>
        <w:pStyle w:val="Paragraphedeliste"/>
        <w:numPr>
          <w:ilvl w:val="0"/>
          <w:numId w:val="8"/>
        </w:numPr>
        <w:jc w:val="both"/>
      </w:pPr>
      <w:r w:rsidRPr="00810E28">
        <w:t>Par type provenance</w:t>
      </w:r>
    </w:p>
    <w:p w:rsidR="004D650B" w:rsidRPr="00810E28" w:rsidRDefault="004D650B" w:rsidP="00D47698">
      <w:pPr>
        <w:pStyle w:val="Paragraphedeliste"/>
        <w:numPr>
          <w:ilvl w:val="0"/>
          <w:numId w:val="8"/>
        </w:numPr>
        <w:jc w:val="both"/>
      </w:pPr>
      <w:r w:rsidRPr="00810E28">
        <w:t>Par droits moraux ou droits d’utilisation</w:t>
      </w:r>
    </w:p>
    <w:p w:rsidR="004D650B" w:rsidRPr="00810E28" w:rsidRDefault="004D650B" w:rsidP="00D47698">
      <w:pPr>
        <w:pStyle w:val="Paragraphedeliste"/>
        <w:numPr>
          <w:ilvl w:val="0"/>
          <w:numId w:val="8"/>
        </w:numPr>
        <w:jc w:val="both"/>
      </w:pPr>
      <w:r w:rsidRPr="00810E28">
        <w:t>Par langue</w:t>
      </w:r>
    </w:p>
    <w:p w:rsidR="004D650B" w:rsidRPr="00810E28" w:rsidRDefault="004D650B" w:rsidP="00D47698">
      <w:pPr>
        <w:pStyle w:val="Paragraphedeliste"/>
        <w:numPr>
          <w:ilvl w:val="0"/>
          <w:numId w:val="8"/>
        </w:numPr>
        <w:jc w:val="both"/>
      </w:pPr>
      <w:r w:rsidRPr="00810E28">
        <w:t>Par pays</w:t>
      </w:r>
    </w:p>
    <w:p w:rsidR="004D650B" w:rsidRPr="00810E28" w:rsidRDefault="004D650B" w:rsidP="00D47698">
      <w:pPr>
        <w:pStyle w:val="Paragraphedeliste"/>
        <w:numPr>
          <w:ilvl w:val="0"/>
          <w:numId w:val="8"/>
        </w:numPr>
        <w:jc w:val="both"/>
      </w:pPr>
      <w:r w:rsidRPr="00810E28">
        <w:t>Par disponibilité</w:t>
      </w:r>
    </w:p>
    <w:p w:rsidR="004D650B" w:rsidRPr="00810E28" w:rsidRDefault="004D650B" w:rsidP="00D47698">
      <w:pPr>
        <w:pStyle w:val="Paragraphedeliste"/>
        <w:numPr>
          <w:ilvl w:val="0"/>
          <w:numId w:val="8"/>
        </w:numPr>
        <w:jc w:val="both"/>
      </w:pPr>
      <w:r w:rsidRPr="00810E28">
        <w:t>Par cotation</w:t>
      </w:r>
    </w:p>
    <w:p w:rsidR="004D650B" w:rsidRPr="00810E28" w:rsidRDefault="00032437" w:rsidP="00D47698">
      <w:pPr>
        <w:pStyle w:val="Paragraphedeliste"/>
        <w:numPr>
          <w:ilvl w:val="0"/>
          <w:numId w:val="8"/>
        </w:numPr>
        <w:jc w:val="both"/>
      </w:pPr>
      <w:r w:rsidRPr="00810E28">
        <w:t>Par intervalle de fournisseurs</w:t>
      </w:r>
    </w:p>
    <w:p w:rsidR="00032437" w:rsidRPr="00810E28" w:rsidRDefault="00032437" w:rsidP="00D47698">
      <w:pPr>
        <w:pStyle w:val="Paragraphedeliste"/>
        <w:numPr>
          <w:ilvl w:val="0"/>
          <w:numId w:val="8"/>
        </w:numPr>
        <w:jc w:val="both"/>
      </w:pPr>
      <w:r w:rsidRPr="00810E28">
        <w:t>Par année de référence comptable</w:t>
      </w:r>
    </w:p>
    <w:p w:rsidR="00032437" w:rsidRPr="00810E28" w:rsidRDefault="00032437" w:rsidP="00D47698">
      <w:pPr>
        <w:pStyle w:val="Paragraphedeliste"/>
        <w:numPr>
          <w:ilvl w:val="0"/>
          <w:numId w:val="8"/>
        </w:numPr>
        <w:jc w:val="both"/>
      </w:pPr>
      <w:r w:rsidRPr="00810E28">
        <w:t>Par matériel</w:t>
      </w:r>
    </w:p>
    <w:p w:rsidR="00032437" w:rsidRPr="00810E28" w:rsidRDefault="00032437" w:rsidP="00D47698">
      <w:pPr>
        <w:pStyle w:val="Paragraphedeliste"/>
        <w:numPr>
          <w:ilvl w:val="0"/>
          <w:numId w:val="8"/>
        </w:numPr>
        <w:jc w:val="both"/>
      </w:pPr>
      <w:r w:rsidRPr="00810E28">
        <w:t>Par type document</w:t>
      </w:r>
    </w:p>
    <w:p w:rsidR="00032437" w:rsidRPr="00810E28" w:rsidRDefault="00032437" w:rsidP="00D47698">
      <w:pPr>
        <w:pStyle w:val="Paragraphedeliste"/>
        <w:numPr>
          <w:ilvl w:val="0"/>
          <w:numId w:val="8"/>
        </w:numPr>
        <w:jc w:val="both"/>
      </w:pPr>
      <w:r w:rsidRPr="00810E28">
        <w:t>Par intervalle de niveau d’autorité</w:t>
      </w:r>
    </w:p>
    <w:p w:rsidR="00032437" w:rsidRPr="00810E28" w:rsidRDefault="00032437" w:rsidP="00D47698">
      <w:pPr>
        <w:pStyle w:val="Paragraphedeliste"/>
        <w:numPr>
          <w:ilvl w:val="0"/>
          <w:numId w:val="8"/>
        </w:numPr>
        <w:jc w:val="both"/>
      </w:pPr>
      <w:r w:rsidRPr="00810E28">
        <w:t>Par intervalle d’identifiant titre</w:t>
      </w:r>
    </w:p>
    <w:p w:rsidR="00032437" w:rsidRPr="00810E28" w:rsidRDefault="00032437" w:rsidP="00D47698">
      <w:pPr>
        <w:pStyle w:val="Paragraphedeliste"/>
        <w:numPr>
          <w:ilvl w:val="0"/>
          <w:numId w:val="8"/>
        </w:numPr>
        <w:jc w:val="both"/>
      </w:pPr>
      <w:r w:rsidRPr="00810E28">
        <w:t xml:space="preserve">Par </w:t>
      </w:r>
      <w:r w:rsidR="004C6DA1" w:rsidRPr="00810E28">
        <w:t>intervalle d’</w:t>
      </w:r>
      <w:r w:rsidRPr="00810E28">
        <w:t>année de publication</w:t>
      </w:r>
    </w:p>
    <w:p w:rsidR="00032437" w:rsidRDefault="00032437" w:rsidP="00D47698">
      <w:pPr>
        <w:jc w:val="both"/>
      </w:pPr>
    </w:p>
    <w:p w:rsidR="00032437" w:rsidRDefault="00032437" w:rsidP="00D47698">
      <w:pPr>
        <w:jc w:val="both"/>
      </w:pPr>
      <w:r>
        <w:t xml:space="preserve">Il est possible d’afficher les fascicules </w:t>
      </w:r>
      <w:r w:rsidR="00810E28">
        <w:t xml:space="preserve">dans la liste </w:t>
      </w:r>
      <w:r>
        <w:t>en cochant la case à cet effet</w:t>
      </w:r>
      <w:r w:rsidR="001126C0">
        <w:t>.</w:t>
      </w:r>
    </w:p>
    <w:p w:rsidR="00032437" w:rsidRDefault="00032437" w:rsidP="00D47698">
      <w:pPr>
        <w:jc w:val="both"/>
      </w:pPr>
      <w:r>
        <w:t>Le classement de la liste peut se faire par : N° d’exemplaire, date d’exemplarisation, cote</w:t>
      </w:r>
    </w:p>
    <w:p w:rsidR="00032437" w:rsidRDefault="00032437" w:rsidP="00D47698">
      <w:pPr>
        <w:jc w:val="both"/>
      </w:pPr>
      <w:r>
        <w:t xml:space="preserve">Il est possible d’éditer le fichier aux formats suivants : pdf, rtf, txt, </w:t>
      </w:r>
      <w:r w:rsidR="004C6DA1">
        <w:t>xls et xml et de choisir d’effectuer le traitement en différé.</w:t>
      </w:r>
    </w:p>
    <w:p w:rsidR="001C0279" w:rsidRDefault="00F25571" w:rsidP="00D47698">
      <w:pPr>
        <w:jc w:val="both"/>
      </w:pPr>
      <w:r>
        <w:t>Pour en récolement ordinaire, nous vous recommandons d’exporter la liste selon des intervalles de section et de cote bien définis, de sélectionner la disponibilité ‘</w:t>
      </w:r>
      <w:r w:rsidRPr="00CF7757">
        <w:rPr>
          <w:highlight w:val="yellow"/>
        </w:rPr>
        <w:t>non en prêt’</w:t>
      </w:r>
      <w:r>
        <w:t xml:space="preserve"> et de choisir un classement topographique (par cote). Le format </w:t>
      </w:r>
      <w:r w:rsidR="001C0279">
        <w:t>préférable pour un récolement aisé</w:t>
      </w:r>
      <w:r w:rsidR="00E53357">
        <w:t xml:space="preserve"> est le format excel :</w:t>
      </w:r>
    </w:p>
    <w:p w:rsidR="0041414A" w:rsidRDefault="0041414A" w:rsidP="00D47698">
      <w:pPr>
        <w:jc w:val="both"/>
      </w:pPr>
      <w:r>
        <w:rPr>
          <w:noProof/>
        </w:rPr>
        <w:drawing>
          <wp:inline distT="0" distB="0" distL="0" distR="0" wp14:anchorId="259F7AEE" wp14:editId="723BB1A8">
            <wp:extent cx="5553075" cy="1781175"/>
            <wp:effectExtent l="19050" t="0" r="952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5553075" cy="1781175"/>
                    </a:xfrm>
                    <a:prstGeom prst="rect">
                      <a:avLst/>
                    </a:prstGeom>
                    <a:noFill/>
                    <a:ln w="9525">
                      <a:noFill/>
                      <a:miter lim="800000"/>
                      <a:headEnd/>
                      <a:tailEnd/>
                    </a:ln>
                  </pic:spPr>
                </pic:pic>
              </a:graphicData>
            </a:graphic>
          </wp:inline>
        </w:drawing>
      </w:r>
    </w:p>
    <w:p w:rsidR="004C6DA1" w:rsidRDefault="004C6DA1" w:rsidP="00D47698">
      <w:pPr>
        <w:jc w:val="both"/>
      </w:pPr>
    </w:p>
    <w:p w:rsidR="00E53357" w:rsidRDefault="00E53357" w:rsidP="00505F7E">
      <w:pPr>
        <w:pStyle w:val="Titre3"/>
        <w:numPr>
          <w:ilvl w:val="2"/>
          <w:numId w:val="3"/>
        </w:numPr>
        <w:ind w:left="1418" w:hanging="505"/>
        <w:jc w:val="both"/>
      </w:pPr>
      <w:bookmarkStart w:id="17" w:name="_Toc416118125"/>
      <w:bookmarkStart w:id="18" w:name="_Toc422229553"/>
      <w:r>
        <w:t>Traitement de la liste</w:t>
      </w:r>
      <w:bookmarkEnd w:id="17"/>
      <w:bookmarkEnd w:id="18"/>
    </w:p>
    <w:p w:rsidR="009F5C62" w:rsidRDefault="00E53357" w:rsidP="00D47698">
      <w:pPr>
        <w:jc w:val="both"/>
      </w:pPr>
      <w:r>
        <w:t>Une fois l’export excel de la liste terminé, nous pouvons aller l</w:t>
      </w:r>
      <w:r w:rsidR="009F5C62">
        <w:t>a télécharger dans la liste des</w:t>
      </w:r>
      <w:r w:rsidR="009F5C62">
        <w:rPr>
          <w:noProof/>
        </w:rPr>
        <w:drawing>
          <wp:inline distT="0" distB="0" distL="0" distR="0" wp14:anchorId="771B78E2" wp14:editId="73F963DE">
            <wp:extent cx="495300" cy="485775"/>
            <wp:effectExtent l="1905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srcRect/>
                    <a:stretch>
                      <a:fillRect/>
                    </a:stretch>
                  </pic:blipFill>
                  <pic:spPr bwMode="auto">
                    <a:xfrm>
                      <a:off x="0" y="0"/>
                      <a:ext cx="495300" cy="485775"/>
                    </a:xfrm>
                    <a:prstGeom prst="rect">
                      <a:avLst/>
                    </a:prstGeom>
                    <a:noFill/>
                    <a:ln w="9525">
                      <a:noFill/>
                      <a:miter lim="800000"/>
                      <a:headEnd/>
                      <a:tailEnd/>
                    </a:ln>
                  </pic:spPr>
                </pic:pic>
              </a:graphicData>
            </a:graphic>
          </wp:inline>
        </w:drawing>
      </w:r>
      <w:r w:rsidR="009F5C62">
        <w:t xml:space="preserve"> </w:t>
      </w:r>
      <w:r>
        <w:t>puis l’ouvrir grâce à un lo</w:t>
      </w:r>
      <w:r w:rsidR="00624639">
        <w:t>giciel de tableur tel Microsoft</w:t>
      </w:r>
      <w:r w:rsidR="00CF7757">
        <w:t xml:space="preserve"> Excel.</w:t>
      </w:r>
    </w:p>
    <w:p w:rsidR="009F5C62" w:rsidRDefault="009F5C62" w:rsidP="00D47698">
      <w:pPr>
        <w:jc w:val="both"/>
      </w:pPr>
      <w:r>
        <w:t>Exemple d’affichage d’une liste de récolement filtrée par section, cote et disponibilité et triée par cote :</w:t>
      </w:r>
    </w:p>
    <w:p w:rsidR="009F5C62" w:rsidRDefault="009F5C62" w:rsidP="00D47698">
      <w:pPr>
        <w:jc w:val="both"/>
      </w:pPr>
      <w:r>
        <w:rPr>
          <w:noProof/>
        </w:rPr>
        <w:drawing>
          <wp:inline distT="0" distB="0" distL="0" distR="0" wp14:anchorId="41793FE6" wp14:editId="639524F5">
            <wp:extent cx="5759450" cy="2682917"/>
            <wp:effectExtent l="1905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srcRect/>
                    <a:stretch>
                      <a:fillRect/>
                    </a:stretch>
                  </pic:blipFill>
                  <pic:spPr bwMode="auto">
                    <a:xfrm>
                      <a:off x="0" y="0"/>
                      <a:ext cx="5759450" cy="2682917"/>
                    </a:xfrm>
                    <a:prstGeom prst="rect">
                      <a:avLst/>
                    </a:prstGeom>
                    <a:noFill/>
                    <a:ln w="9525">
                      <a:noFill/>
                      <a:miter lim="800000"/>
                      <a:headEnd/>
                      <a:tailEnd/>
                    </a:ln>
                  </pic:spPr>
                </pic:pic>
              </a:graphicData>
            </a:graphic>
          </wp:inline>
        </w:drawing>
      </w:r>
    </w:p>
    <w:p w:rsidR="009F5C62" w:rsidRDefault="009F5C62" w:rsidP="00D47698">
      <w:pPr>
        <w:jc w:val="both"/>
      </w:pPr>
    </w:p>
    <w:p w:rsidR="009F5C62" w:rsidRDefault="009F5C62" w:rsidP="00D47698">
      <w:pPr>
        <w:jc w:val="both"/>
      </w:pPr>
      <w:r>
        <w:t>Les</w:t>
      </w:r>
      <w:r w:rsidR="00E8465F">
        <w:t xml:space="preserve"> logiciels de </w:t>
      </w:r>
      <w:r>
        <w:t xml:space="preserve">tableur nous permettent d’effectuer des traitements </w:t>
      </w:r>
      <w:r w:rsidR="00E8465F">
        <w:t xml:space="preserve">pratiquement automatisés </w:t>
      </w:r>
      <w:r>
        <w:t>: ici nous allons préparer la liste pour qu’elle nous donne pratiquement de manière autom</w:t>
      </w:r>
      <w:r w:rsidR="00E8465F">
        <w:t>atique la liste des manquants. Il suffira d’insérer le code-barres (ou la liste de ceux-ci</w:t>
      </w:r>
      <w:r w:rsidR="00EA5E20">
        <w:t>)</w:t>
      </w:r>
      <w:r w:rsidR="00E8465F">
        <w:t xml:space="preserve"> dans une colonne </w:t>
      </w:r>
      <w:r w:rsidR="00EA5E20">
        <w:t xml:space="preserve">destinée au récolement </w:t>
      </w:r>
      <w:r w:rsidR="00E8465F">
        <w:t>du fichier pour que celui-ci nous donne la liste des manquants à l’inventaire.</w:t>
      </w:r>
    </w:p>
    <w:p w:rsidR="009F5C62" w:rsidRDefault="009F5C62" w:rsidP="00D47698">
      <w:pPr>
        <w:jc w:val="both"/>
      </w:pPr>
    </w:p>
    <w:p w:rsidR="001126C0" w:rsidRDefault="001126C0" w:rsidP="00D47698">
      <w:pPr>
        <w:spacing w:after="0" w:line="240" w:lineRule="auto"/>
        <w:ind w:right="0"/>
        <w:jc w:val="both"/>
        <w:rPr>
          <w:b/>
          <w:i/>
          <w:color w:val="00B050"/>
        </w:rPr>
      </w:pPr>
      <w:r>
        <w:rPr>
          <w:b/>
          <w:i/>
          <w:color w:val="00B050"/>
        </w:rPr>
        <w:br w:type="page"/>
      </w:r>
    </w:p>
    <w:p w:rsidR="001126C0" w:rsidRPr="001126C0" w:rsidRDefault="001126C0" w:rsidP="00D47698">
      <w:pPr>
        <w:jc w:val="both"/>
        <w:rPr>
          <w:b/>
          <w:i/>
          <w:color w:val="00B050"/>
        </w:rPr>
      </w:pPr>
      <w:r w:rsidRPr="001126C0">
        <w:rPr>
          <w:b/>
          <w:i/>
          <w:color w:val="00B050"/>
        </w:rPr>
        <w:t>Exemple de préparation :</w:t>
      </w:r>
    </w:p>
    <w:p w:rsidR="009F5C62" w:rsidRPr="0050473C" w:rsidRDefault="009F5C62" w:rsidP="00D47698">
      <w:pPr>
        <w:jc w:val="both"/>
      </w:pPr>
      <w:r w:rsidRPr="0050473C">
        <w:t xml:space="preserve">Préparation du fichier excel : </w:t>
      </w:r>
    </w:p>
    <w:p w:rsidR="00994D38" w:rsidRPr="0050473C" w:rsidRDefault="00994D38" w:rsidP="00D47698">
      <w:pPr>
        <w:pStyle w:val="Paragraphedeliste"/>
        <w:numPr>
          <w:ilvl w:val="0"/>
          <w:numId w:val="10"/>
        </w:numPr>
        <w:jc w:val="both"/>
      </w:pPr>
      <w:r w:rsidRPr="0050473C">
        <w:t>Ouvrir le fichier que l’on vient d’enregistrer.</w:t>
      </w:r>
    </w:p>
    <w:p w:rsidR="00994D38" w:rsidRPr="0050473C" w:rsidRDefault="00994D38" w:rsidP="00D47698">
      <w:pPr>
        <w:pStyle w:val="Paragraphedeliste"/>
        <w:numPr>
          <w:ilvl w:val="0"/>
          <w:numId w:val="10"/>
        </w:numPr>
        <w:jc w:val="both"/>
      </w:pPr>
      <w:r w:rsidRPr="0050473C">
        <w:t>Créer des colonnes Statut (</w:t>
      </w:r>
      <w:r w:rsidR="003711A2" w:rsidRPr="0050473C">
        <w:t>I</w:t>
      </w:r>
      <w:r w:rsidRPr="0050473C">
        <w:t>) et Récolement (</w:t>
      </w:r>
      <w:r w:rsidR="003711A2" w:rsidRPr="0050473C">
        <w:t>J</w:t>
      </w:r>
      <w:r w:rsidRPr="0050473C">
        <w:t xml:space="preserve">) </w:t>
      </w:r>
    </w:p>
    <w:p w:rsidR="00994D38" w:rsidRDefault="00994D38" w:rsidP="00D47698">
      <w:pPr>
        <w:jc w:val="both"/>
      </w:pPr>
      <w:r w:rsidRPr="0050473C">
        <w:t>Vous allez ent</w:t>
      </w:r>
      <w:r w:rsidR="00CF7757">
        <w:t xml:space="preserve">rer avec la douchette les codes-barres </w:t>
      </w:r>
      <w:r w:rsidRPr="0050473C">
        <w:t>de vos documents dans la colonne Récolement. Ces données seront comparées avec c</w:t>
      </w:r>
      <w:r w:rsidR="00CF7757">
        <w:t>elles de la colonne Code-barre (A).</w:t>
      </w:r>
      <w:r w:rsidRPr="0050473C">
        <w:t xml:space="preserve"> une formule copiée dans le champ STATUT se chargera de vérifier automatiquement les documents présents et signalera les manquants.</w:t>
      </w:r>
    </w:p>
    <w:p w:rsidR="0097690B" w:rsidRPr="0050473C" w:rsidRDefault="0097690B" w:rsidP="00D47698">
      <w:pPr>
        <w:jc w:val="both"/>
      </w:pPr>
    </w:p>
    <w:p w:rsidR="00994D38" w:rsidRPr="00B93CAC" w:rsidRDefault="00994D38" w:rsidP="00D47698">
      <w:pPr>
        <w:pStyle w:val="Paragraphedeliste"/>
        <w:numPr>
          <w:ilvl w:val="0"/>
          <w:numId w:val="18"/>
        </w:numPr>
        <w:jc w:val="both"/>
        <w:rPr>
          <w:b/>
          <w:u w:val="single"/>
        </w:rPr>
      </w:pPr>
      <w:r w:rsidRPr="00B93CAC">
        <w:rPr>
          <w:b/>
          <w:u w:val="single"/>
        </w:rPr>
        <w:t>Formatage des colonnes code-barre et récolement</w:t>
      </w:r>
    </w:p>
    <w:p w:rsidR="003711A2" w:rsidRPr="0050473C" w:rsidRDefault="00994D38" w:rsidP="00D47698">
      <w:pPr>
        <w:jc w:val="both"/>
      </w:pPr>
      <w:r w:rsidRPr="0050473C">
        <w:t xml:space="preserve">Pour comparer les données des deux colonnes il faut qu’elles soient au même format. </w:t>
      </w:r>
      <w:r w:rsidR="003711A2" w:rsidRPr="0050473C">
        <w:t>Attribuez aux deux colonnes le format texte. Pour cela sélectionnez-les puis faites un clic droit et sélectionnez Format de cellule dans le menu contextuel puis attribuez aux deux le format texte :</w:t>
      </w:r>
    </w:p>
    <w:p w:rsidR="003711A2" w:rsidRPr="0050473C" w:rsidRDefault="003711A2" w:rsidP="00D47698">
      <w:pPr>
        <w:jc w:val="both"/>
      </w:pPr>
      <w:r w:rsidRPr="0050473C">
        <w:rPr>
          <w:noProof/>
        </w:rPr>
        <w:drawing>
          <wp:inline distT="0" distB="0" distL="0" distR="0" wp14:anchorId="6BB7B301" wp14:editId="015B0BB4">
            <wp:extent cx="3409950" cy="2862899"/>
            <wp:effectExtent l="19050" t="0" r="0" b="0"/>
            <wp:docPr id="5"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cstate="print"/>
                    <a:srcRect/>
                    <a:stretch>
                      <a:fillRect/>
                    </a:stretch>
                  </pic:blipFill>
                  <pic:spPr bwMode="auto">
                    <a:xfrm>
                      <a:off x="0" y="0"/>
                      <a:ext cx="3409950" cy="2862899"/>
                    </a:xfrm>
                    <a:prstGeom prst="rect">
                      <a:avLst/>
                    </a:prstGeom>
                    <a:noFill/>
                    <a:ln w="9525">
                      <a:noFill/>
                      <a:miter lim="800000"/>
                      <a:headEnd/>
                      <a:tailEnd/>
                    </a:ln>
                  </pic:spPr>
                </pic:pic>
              </a:graphicData>
            </a:graphic>
          </wp:inline>
        </w:drawing>
      </w:r>
      <w:r w:rsidRPr="0050473C">
        <w:rPr>
          <w:noProof/>
        </w:rPr>
        <w:drawing>
          <wp:anchor distT="0" distB="0" distL="114300" distR="114300" simplePos="0" relativeHeight="251658240" behindDoc="0" locked="0" layoutInCell="1" allowOverlap="1" wp14:anchorId="1CDC9FE1" wp14:editId="56EE4A03">
            <wp:simplePos x="962025" y="6581775"/>
            <wp:positionH relativeFrom="column">
              <wp:align>left</wp:align>
            </wp:positionH>
            <wp:positionV relativeFrom="paragraph">
              <wp:align>top</wp:align>
            </wp:positionV>
            <wp:extent cx="2495550" cy="3105150"/>
            <wp:effectExtent l="19050" t="0" r="0" b="0"/>
            <wp:wrapSquare wrapText="bothSides"/>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srcRect l="50359" t="24118" r="37423" b="21765"/>
                    <a:stretch>
                      <a:fillRect/>
                    </a:stretch>
                  </pic:blipFill>
                  <pic:spPr bwMode="auto">
                    <a:xfrm>
                      <a:off x="0" y="0"/>
                      <a:ext cx="2495550" cy="3105150"/>
                    </a:xfrm>
                    <a:prstGeom prst="rect">
                      <a:avLst/>
                    </a:prstGeom>
                    <a:noFill/>
                    <a:ln w="9525">
                      <a:noFill/>
                      <a:miter lim="800000"/>
                      <a:headEnd/>
                      <a:tailEnd/>
                    </a:ln>
                  </pic:spPr>
                </pic:pic>
              </a:graphicData>
            </a:graphic>
          </wp:anchor>
        </w:drawing>
      </w:r>
      <w:r w:rsidRPr="0050473C">
        <w:br w:type="textWrapping" w:clear="all"/>
      </w:r>
    </w:p>
    <w:p w:rsidR="00994D38" w:rsidRPr="0050473C" w:rsidRDefault="00994D38" w:rsidP="00D47698">
      <w:pPr>
        <w:jc w:val="both"/>
      </w:pPr>
      <w:r w:rsidRPr="0050473C">
        <w:t>Dans un tableur, lorsqu’une fonction fait référence à une page de plusieurs cellules, il est préférable d’attribuer un nom à cette plage de cellules et d’utiliser ce nom dans les formules de fonctions.</w:t>
      </w:r>
    </w:p>
    <w:p w:rsidR="00994D38" w:rsidRPr="0050473C" w:rsidRDefault="00994D38" w:rsidP="00D47698">
      <w:pPr>
        <w:pStyle w:val="Paragraphedeliste"/>
        <w:numPr>
          <w:ilvl w:val="0"/>
          <w:numId w:val="11"/>
        </w:numPr>
        <w:jc w:val="both"/>
      </w:pPr>
      <w:r w:rsidRPr="0050473C">
        <w:t>Nommez les cellules du champ R</w:t>
      </w:r>
      <w:r w:rsidR="00B34B3B" w:rsidRPr="0050473C">
        <w:t>é</w:t>
      </w:r>
      <w:r w:rsidRPr="0050473C">
        <w:t>colement :</w:t>
      </w:r>
    </w:p>
    <w:p w:rsidR="00994D38" w:rsidRPr="0050473C" w:rsidRDefault="00B34B3B" w:rsidP="00D47698">
      <w:pPr>
        <w:jc w:val="both"/>
      </w:pPr>
      <w:r w:rsidRPr="0050473C">
        <w:t>Placez le curseur en J</w:t>
      </w:r>
      <w:r w:rsidR="00994D38" w:rsidRPr="0050473C">
        <w:t>1 (début de la colonne R</w:t>
      </w:r>
      <w:r w:rsidRPr="0050473C">
        <w:t>écolement)</w:t>
      </w:r>
      <w:r w:rsidR="00994D38" w:rsidRPr="0050473C">
        <w:t xml:space="preserve">. Avec le clic gauche de la souris enfoncé, parcourez la colonne jusqu’au dernier enregistrement de votre base (laissez même quelques lignes de plus, en cas de bug, c’est utile). </w:t>
      </w:r>
      <w:r w:rsidRPr="0050473C">
        <w:t>Faites un clic droit et sélectionnez « </w:t>
      </w:r>
      <w:r w:rsidR="00750F2A">
        <w:t>Définir un nom</w:t>
      </w:r>
      <w:r w:rsidRPr="0050473C">
        <w:t xml:space="preserve"> » dans le menu contextuel. </w:t>
      </w:r>
      <w:r w:rsidR="00994D38" w:rsidRPr="0050473C">
        <w:t>Le mot R</w:t>
      </w:r>
      <w:r w:rsidRPr="0050473C">
        <w:t xml:space="preserve">écolement </w:t>
      </w:r>
      <w:r w:rsidR="00994D38" w:rsidRPr="0050473C">
        <w:t>s’affiche dans la zone « Nom ». La plage de cellule concernée est désignée dans la zone « Fait référence à ». Validez par OK dans la boîte de dialogue :</w:t>
      </w:r>
    </w:p>
    <w:p w:rsidR="00994D38" w:rsidRPr="0050473C" w:rsidRDefault="00994D38" w:rsidP="00D47698">
      <w:pPr>
        <w:jc w:val="both"/>
      </w:pPr>
    </w:p>
    <w:p w:rsidR="00994D38" w:rsidRPr="0050473C" w:rsidRDefault="001E1A6F" w:rsidP="00D47698">
      <w:pPr>
        <w:jc w:val="both"/>
      </w:pPr>
      <w:r w:rsidRPr="0050473C">
        <w:rPr>
          <w:noProof/>
        </w:rPr>
        <w:drawing>
          <wp:inline distT="0" distB="0" distL="0" distR="0" wp14:anchorId="0E9A412D" wp14:editId="4EC322AE">
            <wp:extent cx="3009900" cy="2266950"/>
            <wp:effectExtent l="19050" t="0" r="0" b="0"/>
            <wp:docPr id="6"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cstate="print"/>
                    <a:srcRect/>
                    <a:stretch>
                      <a:fillRect/>
                    </a:stretch>
                  </pic:blipFill>
                  <pic:spPr bwMode="auto">
                    <a:xfrm>
                      <a:off x="0" y="0"/>
                      <a:ext cx="3009900" cy="2266950"/>
                    </a:xfrm>
                    <a:prstGeom prst="rect">
                      <a:avLst/>
                    </a:prstGeom>
                    <a:noFill/>
                    <a:ln w="9525">
                      <a:noFill/>
                      <a:miter lim="800000"/>
                      <a:headEnd/>
                      <a:tailEnd/>
                    </a:ln>
                  </pic:spPr>
                </pic:pic>
              </a:graphicData>
            </a:graphic>
          </wp:inline>
        </w:drawing>
      </w:r>
    </w:p>
    <w:p w:rsidR="00994D38" w:rsidRPr="0050473C" w:rsidRDefault="00994D38" w:rsidP="00D47698">
      <w:pPr>
        <w:jc w:val="both"/>
      </w:pPr>
    </w:p>
    <w:p w:rsidR="00994D38" w:rsidRPr="0050473C" w:rsidRDefault="001E1A6F" w:rsidP="00D47698">
      <w:pPr>
        <w:pStyle w:val="Paragraphedeliste"/>
        <w:numPr>
          <w:ilvl w:val="0"/>
          <w:numId w:val="11"/>
        </w:numPr>
        <w:jc w:val="both"/>
      </w:pPr>
      <w:r w:rsidRPr="0050473C">
        <w:t xml:space="preserve">Faire de même avec </w:t>
      </w:r>
      <w:r w:rsidR="00994D38" w:rsidRPr="0050473C">
        <w:t>la colonne S</w:t>
      </w:r>
      <w:r w:rsidRPr="0050473C">
        <w:t>tatut</w:t>
      </w:r>
      <w:r w:rsidR="00994D38" w:rsidRPr="0050473C">
        <w:t>.</w:t>
      </w:r>
    </w:p>
    <w:p w:rsidR="00994D38" w:rsidRPr="0050473C" w:rsidRDefault="00994D38" w:rsidP="00D47698">
      <w:pPr>
        <w:jc w:val="both"/>
      </w:pPr>
    </w:p>
    <w:p w:rsidR="00994D38" w:rsidRPr="0097690B" w:rsidRDefault="00994D38" w:rsidP="00D47698">
      <w:pPr>
        <w:pStyle w:val="Paragraphedeliste"/>
        <w:numPr>
          <w:ilvl w:val="0"/>
          <w:numId w:val="18"/>
        </w:numPr>
        <w:jc w:val="both"/>
        <w:rPr>
          <w:b/>
          <w:u w:val="single"/>
        </w:rPr>
      </w:pPr>
      <w:r w:rsidRPr="0097690B">
        <w:rPr>
          <w:b/>
          <w:u w:val="single"/>
        </w:rPr>
        <w:t>Réd</w:t>
      </w:r>
      <w:r w:rsidR="001E1A6F" w:rsidRPr="0097690B">
        <w:rPr>
          <w:b/>
          <w:u w:val="single"/>
        </w:rPr>
        <w:t>iger et utiliser la formule</w:t>
      </w:r>
    </w:p>
    <w:p w:rsidR="00994D38" w:rsidRPr="0050473C" w:rsidRDefault="00994D38" w:rsidP="00D47698">
      <w:pPr>
        <w:jc w:val="both"/>
      </w:pPr>
      <w:r w:rsidRPr="0050473C">
        <w:t>Dans la deuxiè</w:t>
      </w:r>
      <w:r w:rsidR="001E1A6F" w:rsidRPr="0050473C">
        <w:t xml:space="preserve">me cellule de la colonne Statut </w:t>
      </w:r>
      <w:r w:rsidRPr="0050473C">
        <w:t>(</w:t>
      </w:r>
      <w:r w:rsidR="001E1A6F" w:rsidRPr="0050473C">
        <w:t>I</w:t>
      </w:r>
      <w:r w:rsidRPr="0050473C">
        <w:t>2) saisir la formule suivante :</w:t>
      </w:r>
    </w:p>
    <w:p w:rsidR="00FA4BB1" w:rsidRPr="0097690B" w:rsidRDefault="00FA4BB1" w:rsidP="00D47698">
      <w:pPr>
        <w:pStyle w:val="Retraitcorpsdetexte21"/>
        <w:pBdr>
          <w:top w:val="single" w:sz="4" w:space="1" w:color="auto"/>
          <w:left w:val="single" w:sz="4" w:space="4" w:color="auto"/>
          <w:bottom w:val="single" w:sz="4" w:space="1" w:color="auto"/>
          <w:right w:val="single" w:sz="4" w:space="4" w:color="auto"/>
        </w:pBdr>
        <w:ind w:left="0"/>
        <w:rPr>
          <w:sz w:val="26"/>
          <w:szCs w:val="26"/>
        </w:rPr>
      </w:pPr>
      <w:r w:rsidRPr="00FA4BB1">
        <w:rPr>
          <w:sz w:val="26"/>
          <w:szCs w:val="26"/>
        </w:rPr>
        <w:t>=SI(ESTERREUR(EQUIV(A2;Récolement;0));"Mqt2015";"En Rayon")</w:t>
      </w:r>
    </w:p>
    <w:p w:rsidR="00994D38" w:rsidRPr="0050473C" w:rsidRDefault="00994D38" w:rsidP="00D47698">
      <w:pPr>
        <w:pStyle w:val="Retraitcorpsdetexte"/>
        <w:ind w:firstLine="0"/>
        <w:jc w:val="both"/>
      </w:pPr>
      <w:r w:rsidRPr="0050473C">
        <w:t>Recopiez cette formule jusqu’à la dernière</w:t>
      </w:r>
      <w:r w:rsidR="001E1A6F" w:rsidRPr="0050473C">
        <w:t xml:space="preserve"> fiche de votre base :</w:t>
      </w:r>
      <w:r w:rsidRPr="0050473C">
        <w:t xml:space="preserve"> sélectionnez </w:t>
      </w:r>
      <w:r w:rsidR="001E1A6F" w:rsidRPr="0050473C">
        <w:t>I2 et copiez</w:t>
      </w:r>
      <w:r w:rsidRPr="0050473C">
        <w:t>. Sélectionne</w:t>
      </w:r>
      <w:r w:rsidR="001E1A6F" w:rsidRPr="0050473C">
        <w:t xml:space="preserve">z ensuite </w:t>
      </w:r>
      <w:r w:rsidRPr="0050473C">
        <w:t xml:space="preserve">la plage de destination, de </w:t>
      </w:r>
      <w:r w:rsidR="001E1A6F" w:rsidRPr="0050473C">
        <w:t>I</w:t>
      </w:r>
      <w:r w:rsidRPr="0050473C">
        <w:t>3 jusqu’à la dernière ligne occupée, puis</w:t>
      </w:r>
      <w:r w:rsidR="001E1A6F" w:rsidRPr="0050473C">
        <w:t xml:space="preserve"> c</w:t>
      </w:r>
      <w:r w:rsidRPr="0050473C">
        <w:t>olle</w:t>
      </w:r>
      <w:r w:rsidR="001E1A6F" w:rsidRPr="0050473C">
        <w:t>z</w:t>
      </w:r>
      <w:r w:rsidRPr="0050473C">
        <w:t>).</w:t>
      </w:r>
    </w:p>
    <w:p w:rsidR="00994D38" w:rsidRPr="0050473C" w:rsidRDefault="00994D38" w:rsidP="00D47698">
      <w:pPr>
        <w:jc w:val="both"/>
      </w:pPr>
    </w:p>
    <w:p w:rsidR="00994D38" w:rsidRPr="0097690B" w:rsidRDefault="001E1A6F" w:rsidP="00D47698">
      <w:pPr>
        <w:pStyle w:val="Paragraphedeliste"/>
        <w:numPr>
          <w:ilvl w:val="0"/>
          <w:numId w:val="18"/>
        </w:numPr>
        <w:jc w:val="both"/>
        <w:rPr>
          <w:b/>
          <w:u w:val="single"/>
        </w:rPr>
      </w:pPr>
      <w:r w:rsidRPr="0097690B">
        <w:rPr>
          <w:b/>
          <w:u w:val="single"/>
        </w:rPr>
        <w:t>I</w:t>
      </w:r>
      <w:r w:rsidR="00994D38" w:rsidRPr="0097690B">
        <w:rPr>
          <w:b/>
          <w:u w:val="single"/>
        </w:rPr>
        <w:t>nventaire avec la douchette</w:t>
      </w:r>
    </w:p>
    <w:p w:rsidR="00994D38" w:rsidRDefault="00994D38" w:rsidP="00D47698">
      <w:pPr>
        <w:jc w:val="both"/>
      </w:pPr>
      <w:r w:rsidRPr="0050473C">
        <w:t xml:space="preserve">Placez votre curseur en </w:t>
      </w:r>
      <w:r w:rsidR="001E1A6F" w:rsidRPr="0050473C">
        <w:t>J</w:t>
      </w:r>
      <w:r w:rsidRPr="0050473C">
        <w:t xml:space="preserve">2 et scannez vos codes barres les uns après les autres. Les numéros lus s’affichent dans la colonne. Dans la colonne </w:t>
      </w:r>
      <w:r w:rsidR="001E1A6F" w:rsidRPr="0050473C">
        <w:t>I</w:t>
      </w:r>
      <w:r w:rsidR="00CF7757">
        <w:t>, la mention « Mq</w:t>
      </w:r>
      <w:r w:rsidRPr="0050473C">
        <w:t>t</w:t>
      </w:r>
      <w:r w:rsidR="00CF7757">
        <w:t>2015</w:t>
      </w:r>
      <w:r w:rsidRPr="0050473C">
        <w:t> » figurant à côté des ouvrages disparaît petit à petit au profit de la mention « En</w:t>
      </w:r>
      <w:r w:rsidR="00CF7757">
        <w:t xml:space="preserve"> </w:t>
      </w:r>
      <w:r w:rsidR="001E1A6F" w:rsidRPr="0050473C">
        <w:t>rayon</w:t>
      </w:r>
      <w:r w:rsidRPr="0050473C">
        <w:t> ». A la fin de l’inv</w:t>
      </w:r>
      <w:r w:rsidR="00CF7757">
        <w:t>entaire, cette mention « mq</w:t>
      </w:r>
      <w:r w:rsidRPr="0050473C">
        <w:t>t</w:t>
      </w:r>
      <w:r w:rsidR="00CF7757">
        <w:t>2015</w:t>
      </w:r>
      <w:r w:rsidRPr="0050473C">
        <w:t> » désignera les exemplaires non recensés.</w:t>
      </w:r>
    </w:p>
    <w:p w:rsidR="000679A1" w:rsidRDefault="000679A1" w:rsidP="00D47698">
      <w:pPr>
        <w:jc w:val="both"/>
      </w:pPr>
    </w:p>
    <w:p w:rsidR="000679A1" w:rsidRPr="0050473C" w:rsidRDefault="000679A1" w:rsidP="00D47698">
      <w:pPr>
        <w:jc w:val="both"/>
      </w:pPr>
      <w:r>
        <w:rPr>
          <w:noProof/>
        </w:rPr>
        <w:drawing>
          <wp:inline distT="0" distB="0" distL="0" distR="0" wp14:anchorId="2F16440E" wp14:editId="043D9492">
            <wp:extent cx="5759450" cy="1889820"/>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5759450" cy="1889820"/>
                    </a:xfrm>
                    <a:prstGeom prst="rect">
                      <a:avLst/>
                    </a:prstGeom>
                    <a:noFill/>
                    <a:ln w="9525">
                      <a:noFill/>
                      <a:miter lim="800000"/>
                      <a:headEnd/>
                      <a:tailEnd/>
                    </a:ln>
                  </pic:spPr>
                </pic:pic>
              </a:graphicData>
            </a:graphic>
          </wp:inline>
        </w:drawing>
      </w:r>
    </w:p>
    <w:p w:rsidR="00994D38" w:rsidRPr="0050473C" w:rsidRDefault="00994D38" w:rsidP="00D47698">
      <w:pPr>
        <w:jc w:val="both"/>
      </w:pPr>
    </w:p>
    <w:p w:rsidR="00994D38" w:rsidRPr="0050473C" w:rsidRDefault="00994D38" w:rsidP="00D47698">
      <w:pPr>
        <w:jc w:val="both"/>
      </w:pPr>
      <w:r w:rsidRPr="0050473C">
        <w:rPr>
          <w:b/>
          <w:bCs/>
        </w:rPr>
        <w:t>Attention</w:t>
      </w:r>
      <w:r w:rsidRPr="0050473C">
        <w:t xml:space="preserve">, pour que cela fonctionne, il faut que les nombres comparés soient entrés de la même manière : ex : si dans la colonne A, le nombre 825 apparaît, il faut que dans la colonne où l’on entre les </w:t>
      </w:r>
      <w:r w:rsidR="0050473C" w:rsidRPr="0050473C">
        <w:t>code-barres</w:t>
      </w:r>
      <w:r w:rsidRPr="0050473C">
        <w:t xml:space="preserve"> (E) il en soit de même. Si vous avez une autre forme de nombre dans la colonne </w:t>
      </w:r>
      <w:r w:rsidR="0050473C">
        <w:t>J</w:t>
      </w:r>
      <w:r w:rsidRPr="0050473C">
        <w:t> : ex :000825, la comparaison ne pourra pas se faire.</w:t>
      </w:r>
    </w:p>
    <w:p w:rsidR="00E53357" w:rsidRPr="0050473C" w:rsidRDefault="00994D38" w:rsidP="00D47698">
      <w:pPr>
        <w:jc w:val="both"/>
        <w:rPr>
          <w:sz w:val="28"/>
        </w:rPr>
      </w:pPr>
      <w:r w:rsidRPr="0050473C">
        <w:t>(Sous Openoffice, il faut cliquer avec le bouton droit de la souris, choisir « format de cellule » « nombre de  0 significatifs » et choisir 0</w:t>
      </w:r>
      <w:r w:rsidR="0050473C">
        <w:t xml:space="preserve"> ; sous Excel </w:t>
      </w:r>
      <w:r w:rsidR="0050473C" w:rsidRPr="0050473C">
        <w:t>vous pouvez taper une apostrophe (</w:t>
      </w:r>
      <w:r w:rsidR="0050473C" w:rsidRPr="0050473C">
        <w:rPr>
          <w:b/>
          <w:bCs/>
        </w:rPr>
        <w:t>’</w:t>
      </w:r>
      <w:r w:rsidR="0050473C" w:rsidRPr="0050473C">
        <w:t>) devant le code numérique et ajouter les zéros non significatifs.</w:t>
      </w:r>
      <w:r w:rsidRPr="0050473C">
        <w:t>)</w:t>
      </w:r>
      <w:r w:rsidR="00E53357">
        <w:br w:type="page"/>
      </w:r>
    </w:p>
    <w:p w:rsidR="00B227C0" w:rsidRDefault="00E53357" w:rsidP="00505F7E">
      <w:pPr>
        <w:pStyle w:val="Titre1"/>
        <w:numPr>
          <w:ilvl w:val="0"/>
          <w:numId w:val="3"/>
        </w:numPr>
        <w:jc w:val="both"/>
      </w:pPr>
      <w:bookmarkStart w:id="19" w:name="_Toc416118126"/>
      <w:bookmarkStart w:id="20" w:name="_Toc422229554"/>
      <w:r w:rsidRPr="006E00F1">
        <w:t>P</w:t>
      </w:r>
      <w:r w:rsidR="00B227C0" w:rsidRPr="006E00F1">
        <w:t>ointage</w:t>
      </w:r>
      <w:bookmarkEnd w:id="19"/>
      <w:bookmarkEnd w:id="20"/>
    </w:p>
    <w:p w:rsidR="00B227C0" w:rsidRDefault="00B227C0" w:rsidP="00D47698">
      <w:pPr>
        <w:jc w:val="both"/>
      </w:pPr>
    </w:p>
    <w:p w:rsidR="00B227C0" w:rsidRDefault="00B227C0" w:rsidP="00D47698">
      <w:pPr>
        <w:jc w:val="both"/>
      </w:pPr>
      <w:r>
        <w:t xml:space="preserve">Le pointage est la deuxième phase d'un récolement et consiste à </w:t>
      </w:r>
      <w:r w:rsidR="00A468C1">
        <w:t xml:space="preserve">scanner un à un </w:t>
      </w:r>
      <w:r>
        <w:t>les code</w:t>
      </w:r>
      <w:r w:rsidR="00A468C1">
        <w:t>s</w:t>
      </w:r>
      <w:r>
        <w:t>-barres des documents qui se trouvent en rayon.</w:t>
      </w:r>
      <w:r w:rsidR="00A468C1">
        <w:t xml:space="preserve"> </w:t>
      </w:r>
    </w:p>
    <w:p w:rsidR="00B227C0" w:rsidRDefault="00B227C0" w:rsidP="00D47698">
      <w:pPr>
        <w:jc w:val="both"/>
      </w:pPr>
      <w:r>
        <w:t>Pour cela, vous pouvez apporter les documents à proximité d'un ordinateur équipé d'un lecteur de code-barres ou utiliser un appareil portable pour pointer les documents directement dans les rayons.</w:t>
      </w:r>
    </w:p>
    <w:p w:rsidR="006E00F1" w:rsidRDefault="00B227C0" w:rsidP="00D47698">
      <w:pPr>
        <w:jc w:val="both"/>
      </w:pPr>
      <w:r>
        <w:t>Lorsque vous apportez les documents à proximité de votre ordinateur,</w:t>
      </w:r>
      <w:r w:rsidR="00A468C1">
        <w:t xml:space="preserve"> vous pouvez effectuer le pointage directement sur le fichier Excel qui aura été édité en amont</w:t>
      </w:r>
      <w:r>
        <w:t>.</w:t>
      </w:r>
      <w:r w:rsidR="00A468C1">
        <w:t xml:space="preserve"> Autrement, vous pourrez intégrer dans ce fichier excel les fichiers de codes-barres récupérés depuis les différents appareils mobiles.</w:t>
      </w:r>
    </w:p>
    <w:p w:rsidR="00624639" w:rsidRPr="006E00F1" w:rsidRDefault="00624639" w:rsidP="00D47698">
      <w:pPr>
        <w:jc w:val="both"/>
      </w:pPr>
    </w:p>
    <w:p w:rsidR="00CE7C5A" w:rsidRPr="00CE7C5A" w:rsidRDefault="00CE7C5A" w:rsidP="00D47698">
      <w:pPr>
        <w:pStyle w:val="Paragraphedeliste"/>
        <w:keepNext/>
        <w:numPr>
          <w:ilvl w:val="0"/>
          <w:numId w:val="4"/>
        </w:numPr>
        <w:spacing w:before="240"/>
        <w:contextualSpacing w:val="0"/>
        <w:jc w:val="both"/>
        <w:outlineLvl w:val="1"/>
        <w:rPr>
          <w:b/>
          <w:bCs/>
          <w:vanish/>
          <w:color w:val="000080"/>
          <w:sz w:val="32"/>
          <w:szCs w:val="20"/>
        </w:rPr>
      </w:pPr>
      <w:bookmarkStart w:id="21" w:name="_Toc416125705"/>
      <w:bookmarkStart w:id="22" w:name="_Toc422229555"/>
      <w:bookmarkStart w:id="23" w:name="_Toc416118127"/>
      <w:bookmarkEnd w:id="21"/>
      <w:bookmarkEnd w:id="22"/>
    </w:p>
    <w:p w:rsidR="00CE7C5A" w:rsidRPr="00CE7C5A" w:rsidRDefault="00CE7C5A" w:rsidP="00D47698">
      <w:pPr>
        <w:pStyle w:val="Paragraphedeliste"/>
        <w:keepNext/>
        <w:numPr>
          <w:ilvl w:val="0"/>
          <w:numId w:val="4"/>
        </w:numPr>
        <w:spacing w:before="240"/>
        <w:contextualSpacing w:val="0"/>
        <w:jc w:val="both"/>
        <w:outlineLvl w:val="1"/>
        <w:rPr>
          <w:b/>
          <w:bCs/>
          <w:vanish/>
          <w:color w:val="000080"/>
          <w:sz w:val="32"/>
          <w:szCs w:val="20"/>
        </w:rPr>
      </w:pPr>
      <w:bookmarkStart w:id="24" w:name="_Toc416125706"/>
      <w:bookmarkStart w:id="25" w:name="_Toc422229556"/>
      <w:bookmarkEnd w:id="24"/>
      <w:bookmarkEnd w:id="25"/>
    </w:p>
    <w:p w:rsidR="00CE7C5A" w:rsidRPr="00CE7C5A" w:rsidRDefault="00CE7C5A" w:rsidP="00D47698">
      <w:pPr>
        <w:pStyle w:val="Paragraphedeliste"/>
        <w:keepNext/>
        <w:numPr>
          <w:ilvl w:val="0"/>
          <w:numId w:val="4"/>
        </w:numPr>
        <w:spacing w:before="240"/>
        <w:contextualSpacing w:val="0"/>
        <w:jc w:val="both"/>
        <w:outlineLvl w:val="1"/>
        <w:rPr>
          <w:b/>
          <w:bCs/>
          <w:vanish/>
          <w:color w:val="000080"/>
          <w:sz w:val="32"/>
          <w:szCs w:val="20"/>
        </w:rPr>
      </w:pPr>
      <w:bookmarkStart w:id="26" w:name="_Toc416125707"/>
      <w:bookmarkStart w:id="27" w:name="_Toc422229557"/>
      <w:bookmarkEnd w:id="26"/>
      <w:bookmarkEnd w:id="27"/>
    </w:p>
    <w:p w:rsidR="00B227C0" w:rsidRDefault="00B227C0" w:rsidP="00D47698">
      <w:pPr>
        <w:pStyle w:val="Titre2"/>
        <w:numPr>
          <w:ilvl w:val="1"/>
          <w:numId w:val="4"/>
        </w:numPr>
      </w:pPr>
      <w:bookmarkStart w:id="28" w:name="_Toc422229558"/>
      <w:r>
        <w:t xml:space="preserve">Le </w:t>
      </w:r>
      <w:r w:rsidRPr="002354C8">
        <w:t>pointage</w:t>
      </w:r>
      <w:bookmarkEnd w:id="23"/>
      <w:bookmarkEnd w:id="28"/>
    </w:p>
    <w:p w:rsidR="00B227C0" w:rsidRDefault="00A468C1" w:rsidP="00D47698">
      <w:pPr>
        <w:jc w:val="both"/>
      </w:pPr>
      <w:r>
        <w:t>Les différentes méthodes :</w:t>
      </w:r>
      <w:r w:rsidR="00B227C0">
        <w:t xml:space="preserve"> </w:t>
      </w:r>
    </w:p>
    <w:p w:rsidR="00A468C1" w:rsidRDefault="00A468C1" w:rsidP="00D47698">
      <w:pPr>
        <w:pStyle w:val="Paragraphedeliste"/>
        <w:numPr>
          <w:ilvl w:val="0"/>
          <w:numId w:val="7"/>
        </w:numPr>
        <w:jc w:val="both"/>
      </w:pPr>
      <w:r>
        <w:t>Le pointage « à domicile » : consiste à apporter les documents vers le poste de travail équipé d’un périphérique de saisie manuelle (clavier) ou automatique (douchette optique)</w:t>
      </w:r>
    </w:p>
    <w:p w:rsidR="00A468C1" w:rsidRDefault="00A468C1" w:rsidP="00D47698">
      <w:pPr>
        <w:pStyle w:val="Paragraphedeliste"/>
        <w:numPr>
          <w:ilvl w:val="0"/>
          <w:numId w:val="7"/>
        </w:numPr>
        <w:jc w:val="both"/>
      </w:pPr>
      <w:r>
        <w:t>Le pointage « en extérieur » : consiste à apporter le poste de travail (généralement un ordinateur portable) vers les documents à pointer</w:t>
      </w:r>
    </w:p>
    <w:p w:rsidR="00A468C1" w:rsidRDefault="00A468C1" w:rsidP="00D47698">
      <w:pPr>
        <w:pStyle w:val="Paragraphedeliste"/>
        <w:numPr>
          <w:ilvl w:val="0"/>
          <w:numId w:val="7"/>
        </w:numPr>
        <w:jc w:val="both"/>
      </w:pPr>
      <w:r>
        <w:t>Le pointage « commercial » : consiste à pointer les documents à l’aide d’une douchette pouvant enregistrer des fichiers de codes-barres, intégrables ensuite sur le poste de travail</w:t>
      </w:r>
    </w:p>
    <w:p w:rsidR="004423EC" w:rsidRDefault="004423EC" w:rsidP="00D47698">
      <w:pPr>
        <w:pStyle w:val="Paragraphedeliste"/>
        <w:numPr>
          <w:ilvl w:val="0"/>
          <w:numId w:val="7"/>
        </w:numPr>
        <w:jc w:val="both"/>
      </w:pPr>
      <w:r>
        <w:t>Le pointage « commercial 1.5 » : consiste en une douchette de récolement permettant d’intégrer un fichier de codes-barres : la douchette de récolement permet de distinguer elle-même les manquants.</w:t>
      </w:r>
    </w:p>
    <w:p w:rsidR="00A468C1" w:rsidRDefault="00A468C1" w:rsidP="00D47698">
      <w:pPr>
        <w:pStyle w:val="Paragraphedeliste"/>
        <w:numPr>
          <w:ilvl w:val="0"/>
          <w:numId w:val="7"/>
        </w:numPr>
        <w:jc w:val="both"/>
      </w:pPr>
      <w:r>
        <w:t xml:space="preserve">Le pointage « commercial </w:t>
      </w:r>
      <w:r w:rsidR="004423EC">
        <w:t>2.0 » : consiste à scanner les documents équipés de puces RFID à l’aide d’une douchette de récolement RFID : permet un gain de temps considérable.</w:t>
      </w:r>
    </w:p>
    <w:p w:rsidR="00EA5E20" w:rsidRDefault="00EA5E20" w:rsidP="00D47698">
      <w:pPr>
        <w:jc w:val="both"/>
      </w:pPr>
      <w:r>
        <w:t xml:space="preserve">Il existe </w:t>
      </w:r>
      <w:r w:rsidR="00F325E8">
        <w:t>deux</w:t>
      </w:r>
      <w:r>
        <w:t xml:space="preserve"> fonctionnements principaux :</w:t>
      </w:r>
    </w:p>
    <w:p w:rsidR="00EA5E20" w:rsidRDefault="00EA5E20" w:rsidP="00D47698">
      <w:pPr>
        <w:pStyle w:val="Paragraphedeliste"/>
        <w:numPr>
          <w:ilvl w:val="0"/>
          <w:numId w:val="14"/>
        </w:numPr>
        <w:jc w:val="both"/>
      </w:pPr>
      <w:r>
        <w:t>A l’aide du fichier excel extrait et préparé, vous pouvez soit :</w:t>
      </w:r>
    </w:p>
    <w:p w:rsidR="00EA5E20" w:rsidRDefault="00EA5E20" w:rsidP="00D47698">
      <w:pPr>
        <w:pStyle w:val="Paragraphedeliste"/>
        <w:numPr>
          <w:ilvl w:val="0"/>
          <w:numId w:val="13"/>
        </w:numPr>
        <w:jc w:val="both"/>
      </w:pPr>
      <w:r>
        <w:t>Pointer les documents un à un, directement dans le fichier</w:t>
      </w:r>
      <w:r w:rsidR="00F325E8">
        <w:t xml:space="preserve"> excel</w:t>
      </w:r>
    </w:p>
    <w:p w:rsidR="00EA5E20" w:rsidRDefault="00F325E8" w:rsidP="00D47698">
      <w:pPr>
        <w:pStyle w:val="Paragraphedeliste"/>
        <w:numPr>
          <w:ilvl w:val="0"/>
          <w:numId w:val="13"/>
        </w:numPr>
        <w:jc w:val="both"/>
      </w:pPr>
      <w:r>
        <w:t>Pointer les documents un à un dans un bloc-notes puis les intégrer au fichier excel grâce à un copier-coller.</w:t>
      </w:r>
    </w:p>
    <w:p w:rsidR="000679A1" w:rsidRDefault="000679A1" w:rsidP="00D47698">
      <w:pPr>
        <w:jc w:val="both"/>
      </w:pPr>
      <w:r>
        <w:rPr>
          <w:noProof/>
        </w:rPr>
        <w:drawing>
          <wp:inline distT="0" distB="0" distL="0" distR="0">
            <wp:extent cx="2106369" cy="3448050"/>
            <wp:effectExtent l="19050" t="0" r="8181"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2106369" cy="3448050"/>
                    </a:xfrm>
                    <a:prstGeom prst="rect">
                      <a:avLst/>
                    </a:prstGeom>
                    <a:noFill/>
                    <a:ln w="9525">
                      <a:noFill/>
                      <a:miter lim="800000"/>
                      <a:headEnd/>
                      <a:tailEnd/>
                    </a:ln>
                  </pic:spPr>
                </pic:pic>
              </a:graphicData>
            </a:graphic>
          </wp:inline>
        </w:drawing>
      </w:r>
    </w:p>
    <w:p w:rsidR="00F325E8" w:rsidRDefault="000679A1" w:rsidP="00D47698">
      <w:pPr>
        <w:jc w:val="both"/>
      </w:pPr>
      <w:r>
        <w:t>En intégrant la liste des codes-barres récolés dans le fichier</w:t>
      </w:r>
      <w:r w:rsidR="00F325E8">
        <w:t xml:space="preserve"> excel</w:t>
      </w:r>
      <w:r>
        <w:t>, celui-ci</w:t>
      </w:r>
      <w:r w:rsidR="00F325E8">
        <w:t xml:space="preserve"> listera tous les documents manquant</w:t>
      </w:r>
      <w:r>
        <w:t>s dans une colonne à cet effet (Statut – par exemple)</w:t>
      </w:r>
    </w:p>
    <w:p w:rsidR="000679A1" w:rsidRDefault="000679A1" w:rsidP="00D47698">
      <w:pPr>
        <w:jc w:val="both"/>
      </w:pPr>
    </w:p>
    <w:p w:rsidR="00F325E8" w:rsidRDefault="000679A1" w:rsidP="00D47698">
      <w:pPr>
        <w:jc w:val="both"/>
      </w:pPr>
      <w:r>
        <w:rPr>
          <w:noProof/>
        </w:rPr>
        <w:drawing>
          <wp:inline distT="0" distB="0" distL="0" distR="0">
            <wp:extent cx="5928366" cy="2190750"/>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l="1487" t="31367" r="5486" b="4037"/>
                    <a:stretch>
                      <a:fillRect/>
                    </a:stretch>
                  </pic:blipFill>
                  <pic:spPr bwMode="auto">
                    <a:xfrm>
                      <a:off x="0" y="0"/>
                      <a:ext cx="5928366" cy="2190750"/>
                    </a:xfrm>
                    <a:prstGeom prst="rect">
                      <a:avLst/>
                    </a:prstGeom>
                    <a:noFill/>
                    <a:ln w="9525">
                      <a:noFill/>
                      <a:miter lim="800000"/>
                      <a:headEnd/>
                      <a:tailEnd/>
                    </a:ln>
                  </pic:spPr>
                </pic:pic>
              </a:graphicData>
            </a:graphic>
          </wp:inline>
        </w:drawing>
      </w:r>
    </w:p>
    <w:p w:rsidR="000679A1" w:rsidRDefault="000679A1" w:rsidP="00D47698">
      <w:pPr>
        <w:jc w:val="both"/>
      </w:pPr>
    </w:p>
    <w:p w:rsidR="00F325E8" w:rsidRDefault="00F325E8" w:rsidP="00D47698">
      <w:pPr>
        <w:pStyle w:val="Paragraphedeliste"/>
        <w:numPr>
          <w:ilvl w:val="0"/>
          <w:numId w:val="14"/>
        </w:numPr>
        <w:jc w:val="both"/>
      </w:pPr>
      <w:r>
        <w:t>Si vous utilisez une douchette de récolement (optique ou RFID), celle-ci peut prévoir l’intégration d’un fichier de codes-barres au format txt. Une fois intégré, la douchette va elle-même comparer entre le fichier et les documents qu’elle aura récolé. Elle produira ensuite un fichier listant uniquement les manquants.</w:t>
      </w:r>
    </w:p>
    <w:p w:rsidR="006E00F1" w:rsidRDefault="006E00F1" w:rsidP="00D47698">
      <w:pPr>
        <w:jc w:val="both"/>
      </w:pPr>
    </w:p>
    <w:p w:rsidR="002354C8" w:rsidRDefault="002354C8" w:rsidP="00D47698">
      <w:pPr>
        <w:pStyle w:val="Titre2"/>
      </w:pPr>
      <w:bookmarkStart w:id="29" w:name="_Toc416118128"/>
      <w:bookmarkStart w:id="30" w:name="_Toc422229559"/>
      <w:r>
        <w:t>Export/Impression de la liste des documents manquants</w:t>
      </w:r>
      <w:bookmarkEnd w:id="29"/>
      <w:bookmarkEnd w:id="30"/>
    </w:p>
    <w:p w:rsidR="002354C8" w:rsidRDefault="002354C8" w:rsidP="00D47698">
      <w:pPr>
        <w:jc w:val="both"/>
      </w:pPr>
      <w:r>
        <w:t>Pour mener à bien l’étape suivante de gestion des manquants, il va falloir traiter le/les fichier/s issus de votre pointage et potentiellement les imprimer. Sous Excel un tri par exemplaire manquant est par exemple une bonne solution.</w:t>
      </w:r>
    </w:p>
    <w:p w:rsidR="00CC6BDE" w:rsidRPr="009F706F" w:rsidRDefault="00CC6BDE" w:rsidP="00D47698">
      <w:pPr>
        <w:jc w:val="both"/>
      </w:pPr>
    </w:p>
    <w:sectPr w:rsidR="00CC6BDE" w:rsidRPr="009F706F" w:rsidSect="00AE10CF">
      <w:footerReference w:type="default" r:id="rId21"/>
      <w:footerReference w:type="first" r:id="rId22"/>
      <w:type w:val="oddPage"/>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F99" w:rsidRDefault="00951F99" w:rsidP="00CE7C5A">
      <w:r>
        <w:separator/>
      </w:r>
    </w:p>
  </w:endnote>
  <w:endnote w:type="continuationSeparator" w:id="0">
    <w:p w:rsidR="00951F99" w:rsidRDefault="00951F99" w:rsidP="00CE7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070"/>
      <w:gridCol w:w="3070"/>
    </w:tblGrid>
    <w:tr w:rsidR="00A47F6F">
      <w:trPr>
        <w:cantSplit/>
      </w:trPr>
      <w:tc>
        <w:tcPr>
          <w:tcW w:w="9210" w:type="dxa"/>
          <w:gridSpan w:val="3"/>
        </w:tcPr>
        <w:p w:rsidR="00A47F6F" w:rsidRDefault="00505F7E" w:rsidP="00CE7C5A">
          <w:pPr>
            <w:pStyle w:val="Pieddepage"/>
          </w:pPr>
          <w:fldSimple w:instr=" TITLE  \* MERGEFORMAT ">
            <w:r w:rsidR="00FA4BB1">
              <w:t>Recolement d'un fonds</w:t>
            </w:r>
          </w:fldSimple>
        </w:p>
      </w:tc>
    </w:tr>
    <w:tr w:rsidR="00A47F6F">
      <w:tc>
        <w:tcPr>
          <w:tcW w:w="3070" w:type="dxa"/>
        </w:tcPr>
        <w:p w:rsidR="00A47F6F" w:rsidRDefault="00A47F6F" w:rsidP="00CE7C5A">
          <w:pPr>
            <w:pStyle w:val="Pieddepage"/>
          </w:pPr>
          <w:r>
            <w:t>DECALOG</w:t>
          </w:r>
        </w:p>
      </w:tc>
      <w:tc>
        <w:tcPr>
          <w:tcW w:w="3070" w:type="dxa"/>
        </w:tcPr>
        <w:p w:rsidR="00A47F6F" w:rsidRDefault="00A47F6F" w:rsidP="00CE7C5A">
          <w:pPr>
            <w:pStyle w:val="Pieddepage"/>
          </w:pPr>
          <w:r>
            <w:rPr>
              <w:rStyle w:val="Numrodepage"/>
            </w:rPr>
            <w:t xml:space="preserve">Page </w:t>
          </w:r>
          <w:r w:rsidR="00A36324">
            <w:rPr>
              <w:rStyle w:val="Numrodepage"/>
            </w:rPr>
            <w:fldChar w:fldCharType="begin"/>
          </w:r>
          <w:r>
            <w:rPr>
              <w:rStyle w:val="Numrodepage"/>
            </w:rPr>
            <w:instrText xml:space="preserve"> PAGE </w:instrText>
          </w:r>
          <w:r w:rsidR="00A36324">
            <w:rPr>
              <w:rStyle w:val="Numrodepage"/>
            </w:rPr>
            <w:fldChar w:fldCharType="separate"/>
          </w:r>
          <w:r w:rsidR="007E5ADB">
            <w:rPr>
              <w:rStyle w:val="Numrodepage"/>
              <w:noProof/>
            </w:rPr>
            <w:t>2</w:t>
          </w:r>
          <w:r w:rsidR="00A36324">
            <w:rPr>
              <w:rStyle w:val="Numrodepage"/>
            </w:rPr>
            <w:fldChar w:fldCharType="end"/>
          </w:r>
          <w:r>
            <w:rPr>
              <w:rStyle w:val="Numrodepage"/>
            </w:rPr>
            <w:t xml:space="preserve"> sur </w:t>
          </w:r>
          <w:r w:rsidR="00A36324">
            <w:rPr>
              <w:rStyle w:val="Numrodepage"/>
            </w:rPr>
            <w:fldChar w:fldCharType="begin"/>
          </w:r>
          <w:r>
            <w:rPr>
              <w:rStyle w:val="Numrodepage"/>
            </w:rPr>
            <w:instrText xml:space="preserve"> NUMPAGES </w:instrText>
          </w:r>
          <w:r w:rsidR="00A36324">
            <w:rPr>
              <w:rStyle w:val="Numrodepage"/>
            </w:rPr>
            <w:fldChar w:fldCharType="separate"/>
          </w:r>
          <w:r w:rsidR="007E5ADB">
            <w:rPr>
              <w:rStyle w:val="Numrodepage"/>
              <w:noProof/>
            </w:rPr>
            <w:t>3</w:t>
          </w:r>
          <w:r w:rsidR="00A36324">
            <w:rPr>
              <w:rStyle w:val="Numrodepage"/>
            </w:rPr>
            <w:fldChar w:fldCharType="end"/>
          </w:r>
        </w:p>
      </w:tc>
      <w:tc>
        <w:tcPr>
          <w:tcW w:w="3070" w:type="dxa"/>
        </w:tcPr>
        <w:p w:rsidR="00EF7E58" w:rsidRDefault="00D91824" w:rsidP="00CE7C5A">
          <w:pPr>
            <w:pStyle w:val="Pieddepage"/>
          </w:pPr>
          <w:r>
            <w:t xml:space="preserve">NCT / </w:t>
          </w:r>
          <w:r w:rsidR="00EF7E58">
            <w:t>FFL</w:t>
          </w:r>
        </w:p>
      </w:tc>
    </w:tr>
  </w:tbl>
  <w:p w:rsidR="00A47F6F" w:rsidRDefault="00A47F6F" w:rsidP="00CE7C5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F6F" w:rsidRDefault="00A47F6F" w:rsidP="00CE7C5A">
    <w:pPr>
      <w:pStyle w:val="Pieddepage"/>
    </w:pPr>
  </w:p>
  <w:tbl>
    <w:tblPr>
      <w:tblW w:w="9142" w:type="dxa"/>
      <w:tblInd w:w="70" w:type="dxa"/>
      <w:tblLayout w:type="fixed"/>
      <w:tblCellMar>
        <w:left w:w="70" w:type="dxa"/>
        <w:right w:w="70" w:type="dxa"/>
      </w:tblCellMar>
      <w:tblLook w:val="0000" w:firstRow="0" w:lastRow="0" w:firstColumn="0" w:lastColumn="0" w:noHBand="0" w:noVBand="0"/>
    </w:tblPr>
    <w:tblGrid>
      <w:gridCol w:w="3263"/>
      <w:gridCol w:w="2964"/>
      <w:gridCol w:w="2915"/>
    </w:tblGrid>
    <w:tr w:rsidR="00A47F6F" w:rsidTr="00B227C0">
      <w:trPr>
        <w:cantSplit/>
      </w:trPr>
      <w:tc>
        <w:tcPr>
          <w:tcW w:w="9142" w:type="dxa"/>
          <w:gridSpan w:val="3"/>
          <w:tcBorders>
            <w:top w:val="single" w:sz="4" w:space="0" w:color="000000"/>
            <w:left w:val="single" w:sz="4" w:space="0" w:color="000000"/>
            <w:bottom w:val="single" w:sz="4" w:space="0" w:color="000000"/>
            <w:right w:val="single" w:sz="4" w:space="0" w:color="000000"/>
          </w:tcBorders>
        </w:tcPr>
        <w:p w:rsidR="00A47F6F" w:rsidRDefault="00A47F6F" w:rsidP="00CE7C5A">
          <w:pPr>
            <w:pStyle w:val="Pieddepage"/>
          </w:pPr>
          <w:r>
            <w:t>Récolement d’un fonds</w:t>
          </w:r>
        </w:p>
      </w:tc>
    </w:tr>
    <w:tr w:rsidR="00A47F6F" w:rsidTr="00B227C0">
      <w:tc>
        <w:tcPr>
          <w:tcW w:w="3263" w:type="dxa"/>
          <w:tcBorders>
            <w:top w:val="single" w:sz="4" w:space="0" w:color="000000"/>
            <w:left w:val="single" w:sz="4" w:space="0" w:color="000000"/>
            <w:bottom w:val="single" w:sz="4" w:space="0" w:color="000000"/>
            <w:right w:val="single" w:sz="4" w:space="0" w:color="000000"/>
          </w:tcBorders>
        </w:tcPr>
        <w:p w:rsidR="00A47F6F" w:rsidRDefault="00A47F6F" w:rsidP="00CE7C5A">
          <w:pPr>
            <w:pStyle w:val="Pieddepage"/>
            <w:rPr>
              <w:rStyle w:val="Numrodepage1"/>
            </w:rPr>
          </w:pPr>
          <w:r>
            <w:t>DECALOG</w:t>
          </w:r>
        </w:p>
      </w:tc>
      <w:tc>
        <w:tcPr>
          <w:tcW w:w="2964" w:type="dxa"/>
          <w:tcBorders>
            <w:top w:val="single" w:sz="4" w:space="0" w:color="000000"/>
            <w:left w:val="single" w:sz="4" w:space="0" w:color="000000"/>
            <w:bottom w:val="single" w:sz="4" w:space="0" w:color="000000"/>
            <w:right w:val="single" w:sz="4" w:space="0" w:color="000000"/>
          </w:tcBorders>
        </w:tcPr>
        <w:p w:rsidR="00A47F6F" w:rsidRDefault="00A47F6F" w:rsidP="00CE7C5A">
          <w:pPr>
            <w:pStyle w:val="Pieddepage"/>
          </w:pPr>
          <w:r>
            <w:rPr>
              <w:rStyle w:val="Numrodepage1"/>
            </w:rPr>
            <w:t xml:space="preserve">Page </w:t>
          </w:r>
          <w:r w:rsidR="00A36324">
            <w:fldChar w:fldCharType="begin"/>
          </w:r>
          <w:r w:rsidR="006314D9">
            <w:instrText xml:space="preserve"> PAGE </w:instrText>
          </w:r>
          <w:r w:rsidR="00A36324">
            <w:fldChar w:fldCharType="separate"/>
          </w:r>
          <w:r w:rsidR="007E5ADB">
            <w:rPr>
              <w:noProof/>
            </w:rPr>
            <w:t>1</w:t>
          </w:r>
          <w:r w:rsidR="00A36324">
            <w:rPr>
              <w:noProof/>
            </w:rPr>
            <w:fldChar w:fldCharType="end"/>
          </w:r>
          <w:r>
            <w:rPr>
              <w:rStyle w:val="Numrodepage1"/>
            </w:rPr>
            <w:t xml:space="preserve"> sur </w:t>
          </w:r>
          <w:fldSimple w:instr=" NUMPAGES ">
            <w:r w:rsidR="007E5ADB">
              <w:rPr>
                <w:noProof/>
              </w:rPr>
              <w:t>3</w:t>
            </w:r>
          </w:fldSimple>
        </w:p>
      </w:tc>
      <w:tc>
        <w:tcPr>
          <w:tcW w:w="2915" w:type="dxa"/>
          <w:tcBorders>
            <w:top w:val="single" w:sz="4" w:space="0" w:color="000000"/>
            <w:left w:val="single" w:sz="4" w:space="0" w:color="000000"/>
            <w:bottom w:val="single" w:sz="4" w:space="0" w:color="000000"/>
            <w:right w:val="single" w:sz="4" w:space="0" w:color="000000"/>
          </w:tcBorders>
        </w:tcPr>
        <w:p w:rsidR="00A47F6F" w:rsidRDefault="002D7820" w:rsidP="00CE7C5A">
          <w:pPr>
            <w:pStyle w:val="Pieddepage"/>
          </w:pPr>
          <w:r>
            <w:t>FFL</w:t>
          </w:r>
        </w:p>
      </w:tc>
    </w:tr>
  </w:tbl>
  <w:p w:rsidR="00A47F6F" w:rsidRDefault="00A47F6F" w:rsidP="00CE7C5A">
    <w:pPr>
      <w:pStyle w:val="Pieddepage"/>
    </w:pPr>
  </w:p>
  <w:p w:rsidR="00A47F6F" w:rsidRDefault="00A47F6F" w:rsidP="00CE7C5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F99" w:rsidRDefault="00951F99" w:rsidP="00CE7C5A">
      <w:r>
        <w:separator/>
      </w:r>
    </w:p>
  </w:footnote>
  <w:footnote w:type="continuationSeparator" w:id="0">
    <w:p w:rsidR="00951F99" w:rsidRDefault="00951F99" w:rsidP="00CE7C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A82AEA2"/>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6D66E8F"/>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F961AA3"/>
    <w:multiLevelType w:val="hybridMultilevel"/>
    <w:tmpl w:val="301ABF80"/>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4">
    <w:nsid w:val="1205757F"/>
    <w:multiLevelType w:val="hybridMultilevel"/>
    <w:tmpl w:val="A024FC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2C26FE"/>
    <w:multiLevelType w:val="hybridMultilevel"/>
    <w:tmpl w:val="6A8ABADE"/>
    <w:lvl w:ilvl="0" w:tplc="0C16F5B4">
      <w:start w:val="1"/>
      <w:numFmt w:val="bullet"/>
      <w:pStyle w:val="Listepuces2"/>
      <w:lvlText w:val=""/>
      <w:lvlJc w:val="left"/>
      <w:pPr>
        <w:tabs>
          <w:tab w:val="num" w:pos="792"/>
        </w:tabs>
        <w:ind w:left="792" w:hanging="360"/>
      </w:pPr>
      <w:rPr>
        <w:rFonts w:ascii="Symbol" w:hAnsi="Symbol" w:hint="default"/>
        <w:color w:val="auto"/>
        <w:u w:val="none"/>
      </w:rPr>
    </w:lvl>
    <w:lvl w:ilvl="1" w:tplc="040C0003">
      <w:start w:val="1"/>
      <w:numFmt w:val="bullet"/>
      <w:lvlText w:val="o"/>
      <w:lvlJc w:val="left"/>
      <w:pPr>
        <w:tabs>
          <w:tab w:val="num" w:pos="1512"/>
        </w:tabs>
        <w:ind w:left="1512" w:hanging="360"/>
      </w:pPr>
      <w:rPr>
        <w:rFonts w:ascii="Courier New" w:hAnsi="Courier New" w:hint="default"/>
      </w:rPr>
    </w:lvl>
    <w:lvl w:ilvl="2" w:tplc="040C0005">
      <w:start w:val="1"/>
      <w:numFmt w:val="bullet"/>
      <w:lvlText w:val=""/>
      <w:lvlJc w:val="left"/>
      <w:pPr>
        <w:tabs>
          <w:tab w:val="num" w:pos="2232"/>
        </w:tabs>
        <w:ind w:left="2232" w:hanging="360"/>
      </w:pPr>
      <w:rPr>
        <w:rFonts w:ascii="Wingdings" w:hAnsi="Wingdings" w:hint="default"/>
      </w:rPr>
    </w:lvl>
    <w:lvl w:ilvl="3" w:tplc="040C0001">
      <w:start w:val="1"/>
      <w:numFmt w:val="bullet"/>
      <w:lvlText w:val=""/>
      <w:lvlJc w:val="left"/>
      <w:pPr>
        <w:tabs>
          <w:tab w:val="num" w:pos="2952"/>
        </w:tabs>
        <w:ind w:left="2952" w:hanging="360"/>
      </w:pPr>
      <w:rPr>
        <w:rFonts w:ascii="Symbol" w:hAnsi="Symbol" w:hint="default"/>
        <w:color w:val="auto"/>
        <w:u w:val="none"/>
      </w:rPr>
    </w:lvl>
    <w:lvl w:ilvl="4" w:tplc="040C0003" w:tentative="1">
      <w:start w:val="1"/>
      <w:numFmt w:val="bullet"/>
      <w:lvlText w:val="o"/>
      <w:lvlJc w:val="left"/>
      <w:pPr>
        <w:tabs>
          <w:tab w:val="num" w:pos="3672"/>
        </w:tabs>
        <w:ind w:left="3672" w:hanging="360"/>
      </w:pPr>
      <w:rPr>
        <w:rFonts w:ascii="Courier New" w:hAnsi="Courier New" w:hint="default"/>
      </w:rPr>
    </w:lvl>
    <w:lvl w:ilvl="5" w:tplc="040C0005" w:tentative="1">
      <w:start w:val="1"/>
      <w:numFmt w:val="bullet"/>
      <w:lvlText w:val=""/>
      <w:lvlJc w:val="left"/>
      <w:pPr>
        <w:tabs>
          <w:tab w:val="num" w:pos="4392"/>
        </w:tabs>
        <w:ind w:left="4392" w:hanging="360"/>
      </w:pPr>
      <w:rPr>
        <w:rFonts w:ascii="Wingdings" w:hAnsi="Wingdings" w:hint="default"/>
      </w:rPr>
    </w:lvl>
    <w:lvl w:ilvl="6" w:tplc="040C0001" w:tentative="1">
      <w:start w:val="1"/>
      <w:numFmt w:val="bullet"/>
      <w:lvlText w:val=""/>
      <w:lvlJc w:val="left"/>
      <w:pPr>
        <w:tabs>
          <w:tab w:val="num" w:pos="5112"/>
        </w:tabs>
        <w:ind w:left="5112" w:hanging="360"/>
      </w:pPr>
      <w:rPr>
        <w:rFonts w:ascii="Symbol" w:hAnsi="Symbol" w:hint="default"/>
      </w:rPr>
    </w:lvl>
    <w:lvl w:ilvl="7" w:tplc="040C0003" w:tentative="1">
      <w:start w:val="1"/>
      <w:numFmt w:val="bullet"/>
      <w:lvlText w:val="o"/>
      <w:lvlJc w:val="left"/>
      <w:pPr>
        <w:tabs>
          <w:tab w:val="num" w:pos="5832"/>
        </w:tabs>
        <w:ind w:left="5832" w:hanging="360"/>
      </w:pPr>
      <w:rPr>
        <w:rFonts w:ascii="Courier New" w:hAnsi="Courier New" w:hint="default"/>
      </w:rPr>
    </w:lvl>
    <w:lvl w:ilvl="8" w:tplc="040C0005" w:tentative="1">
      <w:start w:val="1"/>
      <w:numFmt w:val="bullet"/>
      <w:lvlText w:val=""/>
      <w:lvlJc w:val="left"/>
      <w:pPr>
        <w:tabs>
          <w:tab w:val="num" w:pos="6552"/>
        </w:tabs>
        <w:ind w:left="6552" w:hanging="360"/>
      </w:pPr>
      <w:rPr>
        <w:rFonts w:ascii="Wingdings" w:hAnsi="Wingdings" w:hint="default"/>
      </w:rPr>
    </w:lvl>
  </w:abstractNum>
  <w:abstractNum w:abstractNumId="6">
    <w:nsid w:val="25C701F9"/>
    <w:multiLevelType w:val="multilevel"/>
    <w:tmpl w:val="6A50E802"/>
    <w:lvl w:ilvl="0">
      <w:start w:val="1"/>
      <w:numFmt w:val="decimal"/>
      <w:pStyle w:val="Titr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pStyle w:val="Titre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307F477E"/>
    <w:multiLevelType w:val="hybridMultilevel"/>
    <w:tmpl w:val="6D3AA7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5EE3282"/>
    <w:multiLevelType w:val="hybridMultilevel"/>
    <w:tmpl w:val="9F002C5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nsid w:val="36EC30F6"/>
    <w:multiLevelType w:val="hybridMultilevel"/>
    <w:tmpl w:val="2A34794A"/>
    <w:lvl w:ilvl="0" w:tplc="040C0001">
      <w:start w:val="1"/>
      <w:numFmt w:val="bullet"/>
      <w:lvlText w:val=""/>
      <w:lvlJc w:val="left"/>
      <w:pPr>
        <w:ind w:left="79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10">
    <w:nsid w:val="44A412F7"/>
    <w:multiLevelType w:val="hybridMultilevel"/>
    <w:tmpl w:val="4970AD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50E6403"/>
    <w:multiLevelType w:val="multilevel"/>
    <w:tmpl w:val="90AEC936"/>
    <w:lvl w:ilvl="0">
      <w:start w:val="1"/>
      <w:numFmt w:val="decimal"/>
      <w:lvlText w:val="%1."/>
      <w:lvlJc w:val="left"/>
      <w:pPr>
        <w:tabs>
          <w:tab w:val="num" w:pos="360"/>
        </w:tabs>
        <w:ind w:left="360" w:hanging="360"/>
      </w:pPr>
      <w:rPr>
        <w:rFonts w:hint="default"/>
      </w:rPr>
    </w:lvl>
    <w:lvl w:ilvl="1">
      <w:start w:val="1"/>
      <w:numFmt w:val="decimal"/>
      <w:pStyle w:val="Titre2"/>
      <w:lvlText w:val="%1.%2."/>
      <w:lvlJc w:val="left"/>
      <w:pPr>
        <w:tabs>
          <w:tab w:val="num" w:pos="792"/>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pStyle w:val="Titre4"/>
      <w:lvlText w:val="%1.%2.%3.%4."/>
      <w:lvlJc w:val="left"/>
      <w:pPr>
        <w:tabs>
          <w:tab w:val="num" w:pos="1800"/>
        </w:tabs>
        <w:ind w:left="1728" w:hanging="64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50517A25"/>
    <w:multiLevelType w:val="multilevel"/>
    <w:tmpl w:val="7C8222CA"/>
    <w:lvl w:ilvl="0">
      <w:start w:val="2"/>
      <w:numFmt w:val="decimal"/>
      <w:lvlText w:val="%1"/>
      <w:lvlJc w:val="left"/>
      <w:pPr>
        <w:ind w:left="645" w:hanging="64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584F1B4D"/>
    <w:multiLevelType w:val="hybridMultilevel"/>
    <w:tmpl w:val="FBFC8B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727227F"/>
    <w:multiLevelType w:val="hybridMultilevel"/>
    <w:tmpl w:val="3F9CAA58"/>
    <w:lvl w:ilvl="0" w:tplc="040C000F">
      <w:start w:val="1"/>
      <w:numFmt w:val="decimal"/>
      <w:lvlText w:val="%1."/>
      <w:lvlJc w:val="left"/>
      <w:pPr>
        <w:tabs>
          <w:tab w:val="num" w:pos="792"/>
        </w:tabs>
        <w:ind w:left="792" w:hanging="360"/>
      </w:pPr>
    </w:lvl>
    <w:lvl w:ilvl="1" w:tplc="040C0019" w:tentative="1">
      <w:start w:val="1"/>
      <w:numFmt w:val="lowerLetter"/>
      <w:lvlText w:val="%2."/>
      <w:lvlJc w:val="left"/>
      <w:pPr>
        <w:tabs>
          <w:tab w:val="num" w:pos="1512"/>
        </w:tabs>
        <w:ind w:left="1512" w:hanging="360"/>
      </w:pPr>
    </w:lvl>
    <w:lvl w:ilvl="2" w:tplc="040C001B" w:tentative="1">
      <w:start w:val="1"/>
      <w:numFmt w:val="lowerRoman"/>
      <w:lvlText w:val="%3."/>
      <w:lvlJc w:val="right"/>
      <w:pPr>
        <w:tabs>
          <w:tab w:val="num" w:pos="2232"/>
        </w:tabs>
        <w:ind w:left="2232" w:hanging="180"/>
      </w:pPr>
    </w:lvl>
    <w:lvl w:ilvl="3" w:tplc="040C000F" w:tentative="1">
      <w:start w:val="1"/>
      <w:numFmt w:val="decimal"/>
      <w:lvlText w:val="%4."/>
      <w:lvlJc w:val="left"/>
      <w:pPr>
        <w:tabs>
          <w:tab w:val="num" w:pos="2952"/>
        </w:tabs>
        <w:ind w:left="2952" w:hanging="360"/>
      </w:pPr>
    </w:lvl>
    <w:lvl w:ilvl="4" w:tplc="040C0019" w:tentative="1">
      <w:start w:val="1"/>
      <w:numFmt w:val="lowerLetter"/>
      <w:lvlText w:val="%5."/>
      <w:lvlJc w:val="left"/>
      <w:pPr>
        <w:tabs>
          <w:tab w:val="num" w:pos="3672"/>
        </w:tabs>
        <w:ind w:left="3672" w:hanging="360"/>
      </w:pPr>
    </w:lvl>
    <w:lvl w:ilvl="5" w:tplc="040C001B" w:tentative="1">
      <w:start w:val="1"/>
      <w:numFmt w:val="lowerRoman"/>
      <w:lvlText w:val="%6."/>
      <w:lvlJc w:val="right"/>
      <w:pPr>
        <w:tabs>
          <w:tab w:val="num" w:pos="4392"/>
        </w:tabs>
        <w:ind w:left="4392" w:hanging="180"/>
      </w:pPr>
    </w:lvl>
    <w:lvl w:ilvl="6" w:tplc="040C000F" w:tentative="1">
      <w:start w:val="1"/>
      <w:numFmt w:val="decimal"/>
      <w:lvlText w:val="%7."/>
      <w:lvlJc w:val="left"/>
      <w:pPr>
        <w:tabs>
          <w:tab w:val="num" w:pos="5112"/>
        </w:tabs>
        <w:ind w:left="5112" w:hanging="360"/>
      </w:pPr>
    </w:lvl>
    <w:lvl w:ilvl="7" w:tplc="040C0019" w:tentative="1">
      <w:start w:val="1"/>
      <w:numFmt w:val="lowerLetter"/>
      <w:lvlText w:val="%8."/>
      <w:lvlJc w:val="left"/>
      <w:pPr>
        <w:tabs>
          <w:tab w:val="num" w:pos="5832"/>
        </w:tabs>
        <w:ind w:left="5832" w:hanging="360"/>
      </w:pPr>
    </w:lvl>
    <w:lvl w:ilvl="8" w:tplc="040C001B" w:tentative="1">
      <w:start w:val="1"/>
      <w:numFmt w:val="lowerRoman"/>
      <w:lvlText w:val="%9."/>
      <w:lvlJc w:val="right"/>
      <w:pPr>
        <w:tabs>
          <w:tab w:val="num" w:pos="6552"/>
        </w:tabs>
        <w:ind w:left="6552" w:hanging="180"/>
      </w:pPr>
    </w:lvl>
  </w:abstractNum>
  <w:abstractNum w:abstractNumId="15">
    <w:nsid w:val="6A7672E3"/>
    <w:multiLevelType w:val="hybridMultilevel"/>
    <w:tmpl w:val="E550F0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3"/>
  </w:num>
  <w:num w:numId="8">
    <w:abstractNumId w:val="9"/>
  </w:num>
  <w:num w:numId="9">
    <w:abstractNumId w:val="1"/>
  </w:num>
  <w:num w:numId="10">
    <w:abstractNumId w:val="13"/>
  </w:num>
  <w:num w:numId="11">
    <w:abstractNumId w:val="4"/>
  </w:num>
  <w:num w:numId="12">
    <w:abstractNumId w:val="11"/>
    <w:lvlOverride w:ilvl="0">
      <w:startOverride w:val="1"/>
    </w:lvlOverride>
  </w:num>
  <w:num w:numId="13">
    <w:abstractNumId w:val="8"/>
  </w:num>
  <w:num w:numId="14">
    <w:abstractNumId w:val="7"/>
  </w:num>
  <w:num w:numId="15">
    <w:abstractNumId w:val="2"/>
  </w:num>
  <w:num w:numId="16">
    <w:abstractNumId w:val="0"/>
  </w:num>
  <w:num w:numId="17">
    <w:abstractNumId w:val="15"/>
  </w:num>
  <w:num w:numId="18">
    <w:abstractNumId w:val="10"/>
  </w:num>
  <w:num w:numId="19">
    <w:abstractNumId w:val="6"/>
  </w:num>
  <w:num w:numId="2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F55"/>
    <w:rsid w:val="00013FC1"/>
    <w:rsid w:val="00032437"/>
    <w:rsid w:val="0004587B"/>
    <w:rsid w:val="00061F30"/>
    <w:rsid w:val="000679A1"/>
    <w:rsid w:val="000720A3"/>
    <w:rsid w:val="00095F88"/>
    <w:rsid w:val="000B726D"/>
    <w:rsid w:val="000D3D3A"/>
    <w:rsid w:val="000D4F1B"/>
    <w:rsid w:val="000F2D06"/>
    <w:rsid w:val="001126C0"/>
    <w:rsid w:val="001936CD"/>
    <w:rsid w:val="001B3760"/>
    <w:rsid w:val="001C0279"/>
    <w:rsid w:val="001C484F"/>
    <w:rsid w:val="001E1A6F"/>
    <w:rsid w:val="00215E0B"/>
    <w:rsid w:val="002354C8"/>
    <w:rsid w:val="00260502"/>
    <w:rsid w:val="00261A15"/>
    <w:rsid w:val="002D7820"/>
    <w:rsid w:val="002E09ED"/>
    <w:rsid w:val="00304B71"/>
    <w:rsid w:val="00313D55"/>
    <w:rsid w:val="00337C6B"/>
    <w:rsid w:val="003711A2"/>
    <w:rsid w:val="0039080B"/>
    <w:rsid w:val="003C3E16"/>
    <w:rsid w:val="003F0FEF"/>
    <w:rsid w:val="0041414A"/>
    <w:rsid w:val="004423EC"/>
    <w:rsid w:val="0045029E"/>
    <w:rsid w:val="00477231"/>
    <w:rsid w:val="004B6C38"/>
    <w:rsid w:val="004C6DA1"/>
    <w:rsid w:val="004D650B"/>
    <w:rsid w:val="004F1824"/>
    <w:rsid w:val="0050473C"/>
    <w:rsid w:val="00505F7E"/>
    <w:rsid w:val="00545B67"/>
    <w:rsid w:val="0054758F"/>
    <w:rsid w:val="00571F1A"/>
    <w:rsid w:val="005813CD"/>
    <w:rsid w:val="005E4567"/>
    <w:rsid w:val="00622D6A"/>
    <w:rsid w:val="00624639"/>
    <w:rsid w:val="00627F55"/>
    <w:rsid w:val="00630C57"/>
    <w:rsid w:val="006314D9"/>
    <w:rsid w:val="00643919"/>
    <w:rsid w:val="00672AE1"/>
    <w:rsid w:val="006B5A01"/>
    <w:rsid w:val="006B70BB"/>
    <w:rsid w:val="006E00F1"/>
    <w:rsid w:val="00750F2A"/>
    <w:rsid w:val="007825AA"/>
    <w:rsid w:val="007850D7"/>
    <w:rsid w:val="007D3DE2"/>
    <w:rsid w:val="007E5ADB"/>
    <w:rsid w:val="00810E28"/>
    <w:rsid w:val="00866731"/>
    <w:rsid w:val="00946215"/>
    <w:rsid w:val="00951F99"/>
    <w:rsid w:val="0097690B"/>
    <w:rsid w:val="00993516"/>
    <w:rsid w:val="00994D38"/>
    <w:rsid w:val="009F5C62"/>
    <w:rsid w:val="009F706F"/>
    <w:rsid w:val="00A2243D"/>
    <w:rsid w:val="00A33E40"/>
    <w:rsid w:val="00A35DB5"/>
    <w:rsid w:val="00A36324"/>
    <w:rsid w:val="00A468C1"/>
    <w:rsid w:val="00A47F6F"/>
    <w:rsid w:val="00AA019D"/>
    <w:rsid w:val="00AC3C42"/>
    <w:rsid w:val="00AD6D59"/>
    <w:rsid w:val="00AE10CF"/>
    <w:rsid w:val="00AE7AFD"/>
    <w:rsid w:val="00AF4E65"/>
    <w:rsid w:val="00B227C0"/>
    <w:rsid w:val="00B334B8"/>
    <w:rsid w:val="00B34B3B"/>
    <w:rsid w:val="00B36749"/>
    <w:rsid w:val="00B56E9A"/>
    <w:rsid w:val="00B93CAC"/>
    <w:rsid w:val="00BD044D"/>
    <w:rsid w:val="00BE1CE2"/>
    <w:rsid w:val="00C42ADB"/>
    <w:rsid w:val="00C77433"/>
    <w:rsid w:val="00CA22C5"/>
    <w:rsid w:val="00CC6BDE"/>
    <w:rsid w:val="00CE7C5A"/>
    <w:rsid w:val="00CF7757"/>
    <w:rsid w:val="00D400AF"/>
    <w:rsid w:val="00D47698"/>
    <w:rsid w:val="00D87A4F"/>
    <w:rsid w:val="00D91824"/>
    <w:rsid w:val="00DA5FB9"/>
    <w:rsid w:val="00DD76FA"/>
    <w:rsid w:val="00E37902"/>
    <w:rsid w:val="00E53357"/>
    <w:rsid w:val="00E71996"/>
    <w:rsid w:val="00E82CCF"/>
    <w:rsid w:val="00E8465F"/>
    <w:rsid w:val="00EA5E20"/>
    <w:rsid w:val="00EB64AD"/>
    <w:rsid w:val="00EC5335"/>
    <w:rsid w:val="00ED374A"/>
    <w:rsid w:val="00ED7B14"/>
    <w:rsid w:val="00EF7E58"/>
    <w:rsid w:val="00F25571"/>
    <w:rsid w:val="00F30F2D"/>
    <w:rsid w:val="00F325E8"/>
    <w:rsid w:val="00F52CF1"/>
    <w:rsid w:val="00F71791"/>
    <w:rsid w:val="00FA4BB1"/>
    <w:rsid w:val="00FC31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C5A"/>
    <w:pPr>
      <w:spacing w:after="120" w:line="360" w:lineRule="auto"/>
      <w:ind w:right="-181"/>
    </w:pPr>
    <w:rPr>
      <w:rFonts w:ascii="Arial" w:hAnsi="Arial" w:cs="Arial"/>
      <w:sz w:val="24"/>
      <w:szCs w:val="24"/>
    </w:rPr>
  </w:style>
  <w:style w:type="paragraph" w:styleId="Titre1">
    <w:name w:val="heading 1"/>
    <w:basedOn w:val="Normal"/>
    <w:next w:val="Normal"/>
    <w:qFormat/>
    <w:rsid w:val="006E00F1"/>
    <w:pPr>
      <w:keepNext/>
      <w:numPr>
        <w:numId w:val="1"/>
      </w:numPr>
      <w:pBdr>
        <w:bottom w:val="single" w:sz="4" w:space="1" w:color="auto"/>
      </w:pBdr>
      <w:spacing w:before="240"/>
      <w:outlineLvl w:val="0"/>
    </w:pPr>
    <w:rPr>
      <w:b/>
      <w:bCs/>
      <w:color w:val="FF6600"/>
      <w:sz w:val="36"/>
      <w:szCs w:val="20"/>
    </w:rPr>
  </w:style>
  <w:style w:type="paragraph" w:styleId="Titre2">
    <w:name w:val="heading 2"/>
    <w:basedOn w:val="Normal"/>
    <w:next w:val="Normal"/>
    <w:qFormat/>
    <w:rsid w:val="002354C8"/>
    <w:pPr>
      <w:keepNext/>
      <w:numPr>
        <w:ilvl w:val="1"/>
        <w:numId w:val="3"/>
      </w:numPr>
      <w:spacing w:before="240"/>
      <w:jc w:val="both"/>
      <w:outlineLvl w:val="1"/>
    </w:pPr>
    <w:rPr>
      <w:b/>
      <w:bCs/>
      <w:color w:val="000080"/>
      <w:sz w:val="32"/>
      <w:szCs w:val="20"/>
    </w:rPr>
  </w:style>
  <w:style w:type="paragraph" w:styleId="Titre3">
    <w:name w:val="heading 3"/>
    <w:basedOn w:val="Normal"/>
    <w:next w:val="Normal"/>
    <w:qFormat/>
    <w:rsid w:val="002354C8"/>
    <w:pPr>
      <w:keepNext/>
      <w:numPr>
        <w:ilvl w:val="2"/>
        <w:numId w:val="1"/>
      </w:numPr>
      <w:autoSpaceDE w:val="0"/>
      <w:autoSpaceDN w:val="0"/>
      <w:adjustRightInd w:val="0"/>
      <w:spacing w:before="240"/>
      <w:ind w:left="1418" w:hanging="505"/>
      <w:outlineLvl w:val="2"/>
    </w:pPr>
    <w:rPr>
      <w:b/>
      <w:bCs/>
      <w:color w:val="7030A0"/>
      <w:sz w:val="28"/>
      <w:szCs w:val="22"/>
    </w:rPr>
  </w:style>
  <w:style w:type="paragraph" w:styleId="Titre4">
    <w:name w:val="heading 4"/>
    <w:basedOn w:val="Normal"/>
    <w:next w:val="Normal"/>
    <w:qFormat/>
    <w:rsid w:val="00E53357"/>
    <w:pPr>
      <w:keepNext/>
      <w:numPr>
        <w:ilvl w:val="3"/>
        <w:numId w:val="3"/>
      </w:numPr>
      <w:spacing w:before="240"/>
      <w:jc w:val="both"/>
      <w:outlineLvl w:val="3"/>
    </w:pPr>
    <w:rPr>
      <w:b/>
      <w:bCs/>
      <w:szCs w:val="28"/>
    </w:rPr>
  </w:style>
  <w:style w:type="paragraph" w:styleId="Titre5">
    <w:name w:val="heading 5"/>
    <w:basedOn w:val="Normal"/>
    <w:next w:val="Normal"/>
    <w:qFormat/>
    <w:rsid w:val="00AE10CF"/>
    <w:pPr>
      <w:keepNext/>
      <w:outlineLvl w:val="4"/>
    </w:pPr>
    <w:rPr>
      <w:b/>
      <w:bCs/>
    </w:rPr>
  </w:style>
  <w:style w:type="paragraph" w:styleId="Titre6">
    <w:name w:val="heading 6"/>
    <w:basedOn w:val="Normal"/>
    <w:next w:val="Normal"/>
    <w:qFormat/>
    <w:rsid w:val="00AE10CF"/>
    <w:pPr>
      <w:keepNext/>
      <w:outlineLvl w:val="5"/>
    </w:pPr>
    <w:rPr>
      <w:b/>
      <w:bCs/>
      <w:color w:val="FF66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0">
    <w:name w:val="titre2"/>
    <w:basedOn w:val="Policepardfaut"/>
    <w:rsid w:val="00AE10CF"/>
    <w:rPr>
      <w:rFonts w:ascii="Arial" w:hAnsi="Arial" w:cs="Arial"/>
      <w:color w:val="auto"/>
      <w:sz w:val="24"/>
      <w:u w:val="none"/>
      <w:bdr w:val="none" w:sz="0" w:space="0" w:color="auto"/>
    </w:rPr>
  </w:style>
  <w:style w:type="paragraph" w:styleId="Date">
    <w:name w:val="Date"/>
    <w:basedOn w:val="Corpsdetexte"/>
    <w:next w:val="Normal"/>
    <w:semiHidden/>
    <w:rsid w:val="00AE10CF"/>
    <w:pPr>
      <w:spacing w:before="880" w:after="880"/>
      <w:ind w:left="4536"/>
    </w:pPr>
    <w:rPr>
      <w:szCs w:val="20"/>
    </w:rPr>
  </w:style>
  <w:style w:type="paragraph" w:customStyle="1" w:styleId="Adressedest">
    <w:name w:val="Adresse dest."/>
    <w:basedOn w:val="Corpsdetexte"/>
    <w:rsid w:val="00AE10CF"/>
    <w:pPr>
      <w:keepLines/>
      <w:spacing w:after="0"/>
      <w:ind w:right="-1"/>
    </w:pPr>
    <w:rPr>
      <w:szCs w:val="20"/>
    </w:rPr>
  </w:style>
  <w:style w:type="paragraph" w:styleId="Corpsdetexte">
    <w:name w:val="Body Text"/>
    <w:basedOn w:val="Normal"/>
    <w:semiHidden/>
    <w:rsid w:val="00AE10CF"/>
  </w:style>
  <w:style w:type="paragraph" w:styleId="Corpsdetexte2">
    <w:name w:val="Body Text 2"/>
    <w:basedOn w:val="Normal"/>
    <w:semiHidden/>
    <w:rsid w:val="00AE10CF"/>
    <w:pPr>
      <w:jc w:val="both"/>
    </w:pPr>
    <w:rPr>
      <w:rFonts w:ascii="Batang" w:eastAsia="Batang" w:hAnsi="Batang"/>
    </w:rPr>
  </w:style>
  <w:style w:type="paragraph" w:styleId="Retraitcorpsdetexte">
    <w:name w:val="Body Text Indent"/>
    <w:basedOn w:val="Normal"/>
    <w:semiHidden/>
    <w:rsid w:val="00AE10CF"/>
    <w:pPr>
      <w:ind w:firstLine="12"/>
    </w:pPr>
  </w:style>
  <w:style w:type="character" w:styleId="Lienhypertexte">
    <w:name w:val="Hyperlink"/>
    <w:basedOn w:val="Policepardfaut"/>
    <w:uiPriority w:val="99"/>
    <w:rsid w:val="00AE10CF"/>
    <w:rPr>
      <w:color w:val="0000FF"/>
      <w:u w:val="single"/>
    </w:rPr>
  </w:style>
  <w:style w:type="paragraph" w:styleId="Retraitcorpsdetexte2">
    <w:name w:val="Body Text Indent 2"/>
    <w:basedOn w:val="Normal"/>
    <w:semiHidden/>
    <w:rsid w:val="00AE10CF"/>
    <w:pPr>
      <w:ind w:left="720" w:hanging="720"/>
      <w:jc w:val="both"/>
    </w:pPr>
  </w:style>
  <w:style w:type="paragraph" w:styleId="Retraitcorpsdetexte3">
    <w:name w:val="Body Text Indent 3"/>
    <w:basedOn w:val="Normal"/>
    <w:semiHidden/>
    <w:rsid w:val="00AE10CF"/>
    <w:pPr>
      <w:ind w:left="360"/>
      <w:jc w:val="both"/>
    </w:pPr>
  </w:style>
  <w:style w:type="character" w:styleId="Lienhypertextesuivivisit">
    <w:name w:val="FollowedHyperlink"/>
    <w:basedOn w:val="Policepardfaut"/>
    <w:semiHidden/>
    <w:rsid w:val="00AE10CF"/>
    <w:rPr>
      <w:color w:val="800080"/>
      <w:u w:val="single"/>
    </w:rPr>
  </w:style>
  <w:style w:type="paragraph" w:styleId="En-tte">
    <w:name w:val="header"/>
    <w:basedOn w:val="Normal"/>
    <w:semiHidden/>
    <w:rsid w:val="00AE10CF"/>
    <w:pPr>
      <w:tabs>
        <w:tab w:val="center" w:pos="4536"/>
        <w:tab w:val="right" w:pos="9072"/>
      </w:tabs>
    </w:pPr>
  </w:style>
  <w:style w:type="paragraph" w:styleId="Pieddepage">
    <w:name w:val="footer"/>
    <w:basedOn w:val="Normal"/>
    <w:link w:val="PieddepageCar"/>
    <w:rsid w:val="00AE10CF"/>
    <w:pPr>
      <w:tabs>
        <w:tab w:val="center" w:pos="4536"/>
        <w:tab w:val="right" w:pos="9072"/>
      </w:tabs>
    </w:pPr>
  </w:style>
  <w:style w:type="paragraph" w:styleId="Corpsdetexte3">
    <w:name w:val="Body Text 3"/>
    <w:basedOn w:val="Normal"/>
    <w:semiHidden/>
    <w:rsid w:val="00AE10CF"/>
    <w:pPr>
      <w:ind w:right="-468"/>
    </w:pPr>
    <w:rPr>
      <w:rFonts w:ascii="Calibri" w:hAnsi="Calibri"/>
    </w:rPr>
  </w:style>
  <w:style w:type="character" w:styleId="Numrodepage">
    <w:name w:val="page number"/>
    <w:basedOn w:val="Policepardfaut"/>
    <w:semiHidden/>
    <w:rsid w:val="00AE10CF"/>
  </w:style>
  <w:style w:type="paragraph" w:styleId="Listepuces2">
    <w:name w:val="List Bullet 2"/>
    <w:basedOn w:val="Normal"/>
    <w:autoRedefine/>
    <w:semiHidden/>
    <w:rsid w:val="00AE10CF"/>
    <w:pPr>
      <w:numPr>
        <w:numId w:val="2"/>
      </w:numPr>
    </w:pPr>
  </w:style>
  <w:style w:type="paragraph" w:styleId="Normalcentr">
    <w:name w:val="Block Text"/>
    <w:basedOn w:val="Normal"/>
    <w:semiHidden/>
    <w:rsid w:val="00AE10CF"/>
  </w:style>
  <w:style w:type="character" w:customStyle="1" w:styleId="hcp1">
    <w:name w:val="hcp1"/>
    <w:basedOn w:val="Policepardfaut"/>
    <w:rsid w:val="00AE10CF"/>
    <w:rPr>
      <w:b/>
      <w:bCs/>
    </w:rPr>
  </w:style>
  <w:style w:type="paragraph" w:styleId="NormalWeb">
    <w:name w:val="Normal (Web)"/>
    <w:basedOn w:val="Normal"/>
    <w:semiHidden/>
    <w:rsid w:val="00AE10CF"/>
    <w:pPr>
      <w:spacing w:before="100" w:beforeAutospacing="1" w:after="100" w:afterAutospacing="1"/>
      <w:ind w:right="0"/>
    </w:pPr>
    <w:rPr>
      <w:rFonts w:ascii="Arial Unicode MS" w:eastAsia="Arial Unicode MS" w:hAnsi="Arial Unicode MS" w:cs="Arial Unicode MS"/>
    </w:rPr>
  </w:style>
  <w:style w:type="character" w:customStyle="1" w:styleId="hcp2">
    <w:name w:val="hcp2"/>
    <w:basedOn w:val="Policepardfaut"/>
    <w:rsid w:val="00AE10CF"/>
    <w:rPr>
      <w:b/>
      <w:bCs/>
    </w:rPr>
  </w:style>
  <w:style w:type="character" w:customStyle="1" w:styleId="hcp4">
    <w:name w:val="hcp4"/>
    <w:basedOn w:val="Policepardfaut"/>
    <w:rsid w:val="00AE10CF"/>
    <w:rPr>
      <w:b/>
      <w:bCs/>
      <w:i w:val="0"/>
      <w:iCs w:val="0"/>
    </w:rPr>
  </w:style>
  <w:style w:type="character" w:customStyle="1" w:styleId="hcp5">
    <w:name w:val="hcp5"/>
    <w:basedOn w:val="Policepardfaut"/>
    <w:rsid w:val="00AE10CF"/>
    <w:rPr>
      <w:i w:val="0"/>
      <w:iCs w:val="0"/>
    </w:rPr>
  </w:style>
  <w:style w:type="character" w:customStyle="1" w:styleId="hcp3">
    <w:name w:val="hcp3"/>
    <w:basedOn w:val="Policepardfaut"/>
    <w:rsid w:val="00AE10CF"/>
    <w:rPr>
      <w:b/>
      <w:bCs/>
      <w:color w:val="008080"/>
    </w:rPr>
  </w:style>
  <w:style w:type="paragraph" w:styleId="TM1">
    <w:name w:val="toc 1"/>
    <w:basedOn w:val="Normal"/>
    <w:next w:val="Normal"/>
    <w:autoRedefine/>
    <w:uiPriority w:val="39"/>
    <w:rsid w:val="00AE10CF"/>
  </w:style>
  <w:style w:type="paragraph" w:styleId="TM2">
    <w:name w:val="toc 2"/>
    <w:basedOn w:val="Normal"/>
    <w:next w:val="Normal"/>
    <w:autoRedefine/>
    <w:uiPriority w:val="39"/>
    <w:rsid w:val="00AE10CF"/>
    <w:pPr>
      <w:ind w:left="200"/>
    </w:pPr>
  </w:style>
  <w:style w:type="paragraph" w:styleId="TM3">
    <w:name w:val="toc 3"/>
    <w:basedOn w:val="Normal"/>
    <w:next w:val="Normal"/>
    <w:autoRedefine/>
    <w:uiPriority w:val="39"/>
    <w:rsid w:val="00AE10CF"/>
    <w:pPr>
      <w:ind w:left="400"/>
    </w:pPr>
  </w:style>
  <w:style w:type="paragraph" w:styleId="TM4">
    <w:name w:val="toc 4"/>
    <w:basedOn w:val="Normal"/>
    <w:next w:val="Normal"/>
    <w:autoRedefine/>
    <w:semiHidden/>
    <w:rsid w:val="00AE10CF"/>
    <w:pPr>
      <w:ind w:left="600"/>
    </w:pPr>
  </w:style>
  <w:style w:type="paragraph" w:styleId="TM5">
    <w:name w:val="toc 5"/>
    <w:basedOn w:val="Normal"/>
    <w:next w:val="Normal"/>
    <w:autoRedefine/>
    <w:semiHidden/>
    <w:rsid w:val="00AE10CF"/>
    <w:pPr>
      <w:ind w:left="800"/>
    </w:pPr>
  </w:style>
  <w:style w:type="paragraph" w:styleId="TM6">
    <w:name w:val="toc 6"/>
    <w:basedOn w:val="Normal"/>
    <w:next w:val="Normal"/>
    <w:autoRedefine/>
    <w:semiHidden/>
    <w:rsid w:val="00AE10CF"/>
    <w:pPr>
      <w:ind w:left="1000"/>
    </w:pPr>
  </w:style>
  <w:style w:type="paragraph" w:styleId="TM7">
    <w:name w:val="toc 7"/>
    <w:basedOn w:val="Normal"/>
    <w:next w:val="Normal"/>
    <w:autoRedefine/>
    <w:semiHidden/>
    <w:rsid w:val="00AE10CF"/>
    <w:pPr>
      <w:ind w:left="1200"/>
    </w:pPr>
  </w:style>
  <w:style w:type="paragraph" w:styleId="TM8">
    <w:name w:val="toc 8"/>
    <w:basedOn w:val="Normal"/>
    <w:next w:val="Normal"/>
    <w:autoRedefine/>
    <w:semiHidden/>
    <w:rsid w:val="00AE10CF"/>
    <w:pPr>
      <w:ind w:left="1400"/>
    </w:pPr>
  </w:style>
  <w:style w:type="paragraph" w:styleId="TM9">
    <w:name w:val="toc 9"/>
    <w:basedOn w:val="Normal"/>
    <w:next w:val="Normal"/>
    <w:autoRedefine/>
    <w:semiHidden/>
    <w:rsid w:val="00AE10CF"/>
    <w:pPr>
      <w:ind w:left="1600"/>
    </w:pPr>
  </w:style>
  <w:style w:type="character" w:customStyle="1" w:styleId="menu">
    <w:name w:val="menu"/>
    <w:basedOn w:val="Policepardfaut"/>
    <w:rsid w:val="00AE10CF"/>
  </w:style>
  <w:style w:type="character" w:customStyle="1" w:styleId="PieddepageCar">
    <w:name w:val="Pied de page Car"/>
    <w:basedOn w:val="Policepardfaut"/>
    <w:link w:val="Pieddepage"/>
    <w:uiPriority w:val="99"/>
    <w:rsid w:val="00627F55"/>
    <w:rPr>
      <w:rFonts w:ascii="Arial" w:hAnsi="Arial" w:cs="Arial"/>
      <w:szCs w:val="24"/>
    </w:rPr>
  </w:style>
  <w:style w:type="paragraph" w:styleId="Textedebulles">
    <w:name w:val="Balloon Text"/>
    <w:basedOn w:val="Normal"/>
    <w:link w:val="TextedebullesCar"/>
    <w:uiPriority w:val="99"/>
    <w:semiHidden/>
    <w:unhideWhenUsed/>
    <w:rsid w:val="00627F55"/>
    <w:rPr>
      <w:rFonts w:ascii="Tahoma" w:hAnsi="Tahoma" w:cs="Tahoma"/>
      <w:sz w:val="16"/>
      <w:szCs w:val="16"/>
    </w:rPr>
  </w:style>
  <w:style w:type="character" w:customStyle="1" w:styleId="TextedebullesCar">
    <w:name w:val="Texte de bulles Car"/>
    <w:basedOn w:val="Policepardfaut"/>
    <w:link w:val="Textedebulles"/>
    <w:uiPriority w:val="99"/>
    <w:semiHidden/>
    <w:rsid w:val="00627F55"/>
    <w:rPr>
      <w:rFonts w:ascii="Tahoma" w:hAnsi="Tahoma" w:cs="Tahoma"/>
      <w:sz w:val="16"/>
      <w:szCs w:val="16"/>
    </w:rPr>
  </w:style>
  <w:style w:type="character" w:customStyle="1" w:styleId="Numrodepage1">
    <w:name w:val="Numéro de page1"/>
    <w:basedOn w:val="Policepardfaut"/>
    <w:rsid w:val="00627F55"/>
  </w:style>
  <w:style w:type="paragraph" w:styleId="Paragraphedeliste">
    <w:name w:val="List Paragraph"/>
    <w:basedOn w:val="Normal"/>
    <w:uiPriority w:val="34"/>
    <w:qFormat/>
    <w:rsid w:val="0045029E"/>
    <w:pPr>
      <w:ind w:left="720"/>
      <w:contextualSpacing/>
    </w:pPr>
  </w:style>
  <w:style w:type="paragraph" w:customStyle="1" w:styleId="Retraitcorpsdetexte21">
    <w:name w:val="Retrait corps de texte 21"/>
    <w:basedOn w:val="Normal"/>
    <w:rsid w:val="00994D38"/>
    <w:pPr>
      <w:suppressAutoHyphens/>
      <w:ind w:left="360" w:right="0"/>
      <w:jc w:val="both"/>
    </w:pPr>
    <w:rPr>
      <w:rFonts w:ascii="Times New Roman" w:hAnsi="Times New Roman" w:cs="Times New Roman"/>
      <w:b/>
      <w:bCs/>
      <w:sz w:val="28"/>
      <w:szCs w:val="20"/>
      <w:lang w:eastAsia="ar-SA"/>
    </w:rPr>
  </w:style>
  <w:style w:type="paragraph" w:customStyle="1" w:styleId="Corpsdetexte31">
    <w:name w:val="Corps de texte 31"/>
    <w:basedOn w:val="Normal"/>
    <w:rsid w:val="00994D38"/>
    <w:pPr>
      <w:suppressAutoHyphens/>
      <w:ind w:right="0"/>
      <w:jc w:val="both"/>
    </w:pPr>
    <w:rPr>
      <w:rFonts w:ascii="Times New Roman" w:hAnsi="Times New Roman" w:cs="Times New Roman"/>
      <w:sz w:val="28"/>
      <w:szCs w:val="20"/>
      <w:lang w:eastAsia="ar-SA"/>
    </w:rPr>
  </w:style>
  <w:style w:type="paragraph" w:styleId="En-ttedetabledesmatires">
    <w:name w:val="TOC Heading"/>
    <w:basedOn w:val="Titre1"/>
    <w:next w:val="Normal"/>
    <w:uiPriority w:val="39"/>
    <w:semiHidden/>
    <w:unhideWhenUsed/>
    <w:qFormat/>
    <w:rsid w:val="00BE1CE2"/>
    <w:pPr>
      <w:keepLines/>
      <w:numPr>
        <w:numId w:val="0"/>
      </w:numPr>
      <w:pBdr>
        <w:bottom w:val="none" w:sz="0" w:space="0" w:color="auto"/>
      </w:pBdr>
      <w:spacing w:before="480" w:after="0" w:line="276" w:lineRule="auto"/>
      <w:ind w:right="0"/>
      <w:outlineLvl w:val="9"/>
    </w:pPr>
    <w:rPr>
      <w:rFonts w:asciiTheme="majorHAnsi" w:eastAsiaTheme="majorEastAsia" w:hAnsiTheme="majorHAnsi" w:cstheme="majorBidi"/>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C5A"/>
    <w:pPr>
      <w:spacing w:after="120" w:line="360" w:lineRule="auto"/>
      <w:ind w:right="-181"/>
    </w:pPr>
    <w:rPr>
      <w:rFonts w:ascii="Arial" w:hAnsi="Arial" w:cs="Arial"/>
      <w:sz w:val="24"/>
      <w:szCs w:val="24"/>
    </w:rPr>
  </w:style>
  <w:style w:type="paragraph" w:styleId="Titre1">
    <w:name w:val="heading 1"/>
    <w:basedOn w:val="Normal"/>
    <w:next w:val="Normal"/>
    <w:qFormat/>
    <w:rsid w:val="006E00F1"/>
    <w:pPr>
      <w:keepNext/>
      <w:numPr>
        <w:numId w:val="1"/>
      </w:numPr>
      <w:pBdr>
        <w:bottom w:val="single" w:sz="4" w:space="1" w:color="auto"/>
      </w:pBdr>
      <w:spacing w:before="240"/>
      <w:outlineLvl w:val="0"/>
    </w:pPr>
    <w:rPr>
      <w:b/>
      <w:bCs/>
      <w:color w:val="FF6600"/>
      <w:sz w:val="36"/>
      <w:szCs w:val="20"/>
    </w:rPr>
  </w:style>
  <w:style w:type="paragraph" w:styleId="Titre2">
    <w:name w:val="heading 2"/>
    <w:basedOn w:val="Normal"/>
    <w:next w:val="Normal"/>
    <w:qFormat/>
    <w:rsid w:val="002354C8"/>
    <w:pPr>
      <w:keepNext/>
      <w:numPr>
        <w:ilvl w:val="1"/>
        <w:numId w:val="3"/>
      </w:numPr>
      <w:spacing w:before="240"/>
      <w:jc w:val="both"/>
      <w:outlineLvl w:val="1"/>
    </w:pPr>
    <w:rPr>
      <w:b/>
      <w:bCs/>
      <w:color w:val="000080"/>
      <w:sz w:val="32"/>
      <w:szCs w:val="20"/>
    </w:rPr>
  </w:style>
  <w:style w:type="paragraph" w:styleId="Titre3">
    <w:name w:val="heading 3"/>
    <w:basedOn w:val="Normal"/>
    <w:next w:val="Normal"/>
    <w:qFormat/>
    <w:rsid w:val="002354C8"/>
    <w:pPr>
      <w:keepNext/>
      <w:numPr>
        <w:ilvl w:val="2"/>
        <w:numId w:val="1"/>
      </w:numPr>
      <w:autoSpaceDE w:val="0"/>
      <w:autoSpaceDN w:val="0"/>
      <w:adjustRightInd w:val="0"/>
      <w:spacing w:before="240"/>
      <w:ind w:left="1418" w:hanging="505"/>
      <w:outlineLvl w:val="2"/>
    </w:pPr>
    <w:rPr>
      <w:b/>
      <w:bCs/>
      <w:color w:val="7030A0"/>
      <w:sz w:val="28"/>
      <w:szCs w:val="22"/>
    </w:rPr>
  </w:style>
  <w:style w:type="paragraph" w:styleId="Titre4">
    <w:name w:val="heading 4"/>
    <w:basedOn w:val="Normal"/>
    <w:next w:val="Normal"/>
    <w:qFormat/>
    <w:rsid w:val="00E53357"/>
    <w:pPr>
      <w:keepNext/>
      <w:numPr>
        <w:ilvl w:val="3"/>
        <w:numId w:val="3"/>
      </w:numPr>
      <w:spacing w:before="240"/>
      <w:jc w:val="both"/>
      <w:outlineLvl w:val="3"/>
    </w:pPr>
    <w:rPr>
      <w:b/>
      <w:bCs/>
      <w:szCs w:val="28"/>
    </w:rPr>
  </w:style>
  <w:style w:type="paragraph" w:styleId="Titre5">
    <w:name w:val="heading 5"/>
    <w:basedOn w:val="Normal"/>
    <w:next w:val="Normal"/>
    <w:qFormat/>
    <w:rsid w:val="00AE10CF"/>
    <w:pPr>
      <w:keepNext/>
      <w:outlineLvl w:val="4"/>
    </w:pPr>
    <w:rPr>
      <w:b/>
      <w:bCs/>
    </w:rPr>
  </w:style>
  <w:style w:type="paragraph" w:styleId="Titre6">
    <w:name w:val="heading 6"/>
    <w:basedOn w:val="Normal"/>
    <w:next w:val="Normal"/>
    <w:qFormat/>
    <w:rsid w:val="00AE10CF"/>
    <w:pPr>
      <w:keepNext/>
      <w:outlineLvl w:val="5"/>
    </w:pPr>
    <w:rPr>
      <w:b/>
      <w:bCs/>
      <w:color w:val="FF660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0">
    <w:name w:val="titre2"/>
    <w:basedOn w:val="Policepardfaut"/>
    <w:rsid w:val="00AE10CF"/>
    <w:rPr>
      <w:rFonts w:ascii="Arial" w:hAnsi="Arial" w:cs="Arial"/>
      <w:color w:val="auto"/>
      <w:sz w:val="24"/>
      <w:u w:val="none"/>
      <w:bdr w:val="none" w:sz="0" w:space="0" w:color="auto"/>
    </w:rPr>
  </w:style>
  <w:style w:type="paragraph" w:styleId="Date">
    <w:name w:val="Date"/>
    <w:basedOn w:val="Corpsdetexte"/>
    <w:next w:val="Normal"/>
    <w:semiHidden/>
    <w:rsid w:val="00AE10CF"/>
    <w:pPr>
      <w:spacing w:before="880" w:after="880"/>
      <w:ind w:left="4536"/>
    </w:pPr>
    <w:rPr>
      <w:szCs w:val="20"/>
    </w:rPr>
  </w:style>
  <w:style w:type="paragraph" w:customStyle="1" w:styleId="Adressedest">
    <w:name w:val="Adresse dest."/>
    <w:basedOn w:val="Corpsdetexte"/>
    <w:rsid w:val="00AE10CF"/>
    <w:pPr>
      <w:keepLines/>
      <w:spacing w:after="0"/>
      <w:ind w:right="-1"/>
    </w:pPr>
    <w:rPr>
      <w:szCs w:val="20"/>
    </w:rPr>
  </w:style>
  <w:style w:type="paragraph" w:styleId="Corpsdetexte">
    <w:name w:val="Body Text"/>
    <w:basedOn w:val="Normal"/>
    <w:semiHidden/>
    <w:rsid w:val="00AE10CF"/>
  </w:style>
  <w:style w:type="paragraph" w:styleId="Corpsdetexte2">
    <w:name w:val="Body Text 2"/>
    <w:basedOn w:val="Normal"/>
    <w:semiHidden/>
    <w:rsid w:val="00AE10CF"/>
    <w:pPr>
      <w:jc w:val="both"/>
    </w:pPr>
    <w:rPr>
      <w:rFonts w:ascii="Batang" w:eastAsia="Batang" w:hAnsi="Batang"/>
    </w:rPr>
  </w:style>
  <w:style w:type="paragraph" w:styleId="Retraitcorpsdetexte">
    <w:name w:val="Body Text Indent"/>
    <w:basedOn w:val="Normal"/>
    <w:semiHidden/>
    <w:rsid w:val="00AE10CF"/>
    <w:pPr>
      <w:ind w:firstLine="12"/>
    </w:pPr>
  </w:style>
  <w:style w:type="character" w:styleId="Lienhypertexte">
    <w:name w:val="Hyperlink"/>
    <w:basedOn w:val="Policepardfaut"/>
    <w:uiPriority w:val="99"/>
    <w:rsid w:val="00AE10CF"/>
    <w:rPr>
      <w:color w:val="0000FF"/>
      <w:u w:val="single"/>
    </w:rPr>
  </w:style>
  <w:style w:type="paragraph" w:styleId="Retraitcorpsdetexte2">
    <w:name w:val="Body Text Indent 2"/>
    <w:basedOn w:val="Normal"/>
    <w:semiHidden/>
    <w:rsid w:val="00AE10CF"/>
    <w:pPr>
      <w:ind w:left="720" w:hanging="720"/>
      <w:jc w:val="both"/>
    </w:pPr>
  </w:style>
  <w:style w:type="paragraph" w:styleId="Retraitcorpsdetexte3">
    <w:name w:val="Body Text Indent 3"/>
    <w:basedOn w:val="Normal"/>
    <w:semiHidden/>
    <w:rsid w:val="00AE10CF"/>
    <w:pPr>
      <w:ind w:left="360"/>
      <w:jc w:val="both"/>
    </w:pPr>
  </w:style>
  <w:style w:type="character" w:styleId="Lienhypertextesuivivisit">
    <w:name w:val="FollowedHyperlink"/>
    <w:basedOn w:val="Policepardfaut"/>
    <w:semiHidden/>
    <w:rsid w:val="00AE10CF"/>
    <w:rPr>
      <w:color w:val="800080"/>
      <w:u w:val="single"/>
    </w:rPr>
  </w:style>
  <w:style w:type="paragraph" w:styleId="En-tte">
    <w:name w:val="header"/>
    <w:basedOn w:val="Normal"/>
    <w:semiHidden/>
    <w:rsid w:val="00AE10CF"/>
    <w:pPr>
      <w:tabs>
        <w:tab w:val="center" w:pos="4536"/>
        <w:tab w:val="right" w:pos="9072"/>
      </w:tabs>
    </w:pPr>
  </w:style>
  <w:style w:type="paragraph" w:styleId="Pieddepage">
    <w:name w:val="footer"/>
    <w:basedOn w:val="Normal"/>
    <w:link w:val="PieddepageCar"/>
    <w:rsid w:val="00AE10CF"/>
    <w:pPr>
      <w:tabs>
        <w:tab w:val="center" w:pos="4536"/>
        <w:tab w:val="right" w:pos="9072"/>
      </w:tabs>
    </w:pPr>
  </w:style>
  <w:style w:type="paragraph" w:styleId="Corpsdetexte3">
    <w:name w:val="Body Text 3"/>
    <w:basedOn w:val="Normal"/>
    <w:semiHidden/>
    <w:rsid w:val="00AE10CF"/>
    <w:pPr>
      <w:ind w:right="-468"/>
    </w:pPr>
    <w:rPr>
      <w:rFonts w:ascii="Calibri" w:hAnsi="Calibri"/>
    </w:rPr>
  </w:style>
  <w:style w:type="character" w:styleId="Numrodepage">
    <w:name w:val="page number"/>
    <w:basedOn w:val="Policepardfaut"/>
    <w:semiHidden/>
    <w:rsid w:val="00AE10CF"/>
  </w:style>
  <w:style w:type="paragraph" w:styleId="Listepuces2">
    <w:name w:val="List Bullet 2"/>
    <w:basedOn w:val="Normal"/>
    <w:autoRedefine/>
    <w:semiHidden/>
    <w:rsid w:val="00AE10CF"/>
    <w:pPr>
      <w:numPr>
        <w:numId w:val="2"/>
      </w:numPr>
    </w:pPr>
  </w:style>
  <w:style w:type="paragraph" w:styleId="Normalcentr">
    <w:name w:val="Block Text"/>
    <w:basedOn w:val="Normal"/>
    <w:semiHidden/>
    <w:rsid w:val="00AE10CF"/>
  </w:style>
  <w:style w:type="character" w:customStyle="1" w:styleId="hcp1">
    <w:name w:val="hcp1"/>
    <w:basedOn w:val="Policepardfaut"/>
    <w:rsid w:val="00AE10CF"/>
    <w:rPr>
      <w:b/>
      <w:bCs/>
    </w:rPr>
  </w:style>
  <w:style w:type="paragraph" w:styleId="NormalWeb">
    <w:name w:val="Normal (Web)"/>
    <w:basedOn w:val="Normal"/>
    <w:semiHidden/>
    <w:rsid w:val="00AE10CF"/>
    <w:pPr>
      <w:spacing w:before="100" w:beforeAutospacing="1" w:after="100" w:afterAutospacing="1"/>
      <w:ind w:right="0"/>
    </w:pPr>
    <w:rPr>
      <w:rFonts w:ascii="Arial Unicode MS" w:eastAsia="Arial Unicode MS" w:hAnsi="Arial Unicode MS" w:cs="Arial Unicode MS"/>
    </w:rPr>
  </w:style>
  <w:style w:type="character" w:customStyle="1" w:styleId="hcp2">
    <w:name w:val="hcp2"/>
    <w:basedOn w:val="Policepardfaut"/>
    <w:rsid w:val="00AE10CF"/>
    <w:rPr>
      <w:b/>
      <w:bCs/>
    </w:rPr>
  </w:style>
  <w:style w:type="character" w:customStyle="1" w:styleId="hcp4">
    <w:name w:val="hcp4"/>
    <w:basedOn w:val="Policepardfaut"/>
    <w:rsid w:val="00AE10CF"/>
    <w:rPr>
      <w:b/>
      <w:bCs/>
      <w:i w:val="0"/>
      <w:iCs w:val="0"/>
    </w:rPr>
  </w:style>
  <w:style w:type="character" w:customStyle="1" w:styleId="hcp5">
    <w:name w:val="hcp5"/>
    <w:basedOn w:val="Policepardfaut"/>
    <w:rsid w:val="00AE10CF"/>
    <w:rPr>
      <w:i w:val="0"/>
      <w:iCs w:val="0"/>
    </w:rPr>
  </w:style>
  <w:style w:type="character" w:customStyle="1" w:styleId="hcp3">
    <w:name w:val="hcp3"/>
    <w:basedOn w:val="Policepardfaut"/>
    <w:rsid w:val="00AE10CF"/>
    <w:rPr>
      <w:b/>
      <w:bCs/>
      <w:color w:val="008080"/>
    </w:rPr>
  </w:style>
  <w:style w:type="paragraph" w:styleId="TM1">
    <w:name w:val="toc 1"/>
    <w:basedOn w:val="Normal"/>
    <w:next w:val="Normal"/>
    <w:autoRedefine/>
    <w:uiPriority w:val="39"/>
    <w:rsid w:val="00AE10CF"/>
  </w:style>
  <w:style w:type="paragraph" w:styleId="TM2">
    <w:name w:val="toc 2"/>
    <w:basedOn w:val="Normal"/>
    <w:next w:val="Normal"/>
    <w:autoRedefine/>
    <w:uiPriority w:val="39"/>
    <w:rsid w:val="00AE10CF"/>
    <w:pPr>
      <w:ind w:left="200"/>
    </w:pPr>
  </w:style>
  <w:style w:type="paragraph" w:styleId="TM3">
    <w:name w:val="toc 3"/>
    <w:basedOn w:val="Normal"/>
    <w:next w:val="Normal"/>
    <w:autoRedefine/>
    <w:uiPriority w:val="39"/>
    <w:rsid w:val="00AE10CF"/>
    <w:pPr>
      <w:ind w:left="400"/>
    </w:pPr>
  </w:style>
  <w:style w:type="paragraph" w:styleId="TM4">
    <w:name w:val="toc 4"/>
    <w:basedOn w:val="Normal"/>
    <w:next w:val="Normal"/>
    <w:autoRedefine/>
    <w:semiHidden/>
    <w:rsid w:val="00AE10CF"/>
    <w:pPr>
      <w:ind w:left="600"/>
    </w:pPr>
  </w:style>
  <w:style w:type="paragraph" w:styleId="TM5">
    <w:name w:val="toc 5"/>
    <w:basedOn w:val="Normal"/>
    <w:next w:val="Normal"/>
    <w:autoRedefine/>
    <w:semiHidden/>
    <w:rsid w:val="00AE10CF"/>
    <w:pPr>
      <w:ind w:left="800"/>
    </w:pPr>
  </w:style>
  <w:style w:type="paragraph" w:styleId="TM6">
    <w:name w:val="toc 6"/>
    <w:basedOn w:val="Normal"/>
    <w:next w:val="Normal"/>
    <w:autoRedefine/>
    <w:semiHidden/>
    <w:rsid w:val="00AE10CF"/>
    <w:pPr>
      <w:ind w:left="1000"/>
    </w:pPr>
  </w:style>
  <w:style w:type="paragraph" w:styleId="TM7">
    <w:name w:val="toc 7"/>
    <w:basedOn w:val="Normal"/>
    <w:next w:val="Normal"/>
    <w:autoRedefine/>
    <w:semiHidden/>
    <w:rsid w:val="00AE10CF"/>
    <w:pPr>
      <w:ind w:left="1200"/>
    </w:pPr>
  </w:style>
  <w:style w:type="paragraph" w:styleId="TM8">
    <w:name w:val="toc 8"/>
    <w:basedOn w:val="Normal"/>
    <w:next w:val="Normal"/>
    <w:autoRedefine/>
    <w:semiHidden/>
    <w:rsid w:val="00AE10CF"/>
    <w:pPr>
      <w:ind w:left="1400"/>
    </w:pPr>
  </w:style>
  <w:style w:type="paragraph" w:styleId="TM9">
    <w:name w:val="toc 9"/>
    <w:basedOn w:val="Normal"/>
    <w:next w:val="Normal"/>
    <w:autoRedefine/>
    <w:semiHidden/>
    <w:rsid w:val="00AE10CF"/>
    <w:pPr>
      <w:ind w:left="1600"/>
    </w:pPr>
  </w:style>
  <w:style w:type="character" w:customStyle="1" w:styleId="menu">
    <w:name w:val="menu"/>
    <w:basedOn w:val="Policepardfaut"/>
    <w:rsid w:val="00AE10CF"/>
  </w:style>
  <w:style w:type="character" w:customStyle="1" w:styleId="PieddepageCar">
    <w:name w:val="Pied de page Car"/>
    <w:basedOn w:val="Policepardfaut"/>
    <w:link w:val="Pieddepage"/>
    <w:uiPriority w:val="99"/>
    <w:rsid w:val="00627F55"/>
    <w:rPr>
      <w:rFonts w:ascii="Arial" w:hAnsi="Arial" w:cs="Arial"/>
      <w:szCs w:val="24"/>
    </w:rPr>
  </w:style>
  <w:style w:type="paragraph" w:styleId="Textedebulles">
    <w:name w:val="Balloon Text"/>
    <w:basedOn w:val="Normal"/>
    <w:link w:val="TextedebullesCar"/>
    <w:uiPriority w:val="99"/>
    <w:semiHidden/>
    <w:unhideWhenUsed/>
    <w:rsid w:val="00627F55"/>
    <w:rPr>
      <w:rFonts w:ascii="Tahoma" w:hAnsi="Tahoma" w:cs="Tahoma"/>
      <w:sz w:val="16"/>
      <w:szCs w:val="16"/>
    </w:rPr>
  </w:style>
  <w:style w:type="character" w:customStyle="1" w:styleId="TextedebullesCar">
    <w:name w:val="Texte de bulles Car"/>
    <w:basedOn w:val="Policepardfaut"/>
    <w:link w:val="Textedebulles"/>
    <w:uiPriority w:val="99"/>
    <w:semiHidden/>
    <w:rsid w:val="00627F55"/>
    <w:rPr>
      <w:rFonts w:ascii="Tahoma" w:hAnsi="Tahoma" w:cs="Tahoma"/>
      <w:sz w:val="16"/>
      <w:szCs w:val="16"/>
    </w:rPr>
  </w:style>
  <w:style w:type="character" w:customStyle="1" w:styleId="Numrodepage1">
    <w:name w:val="Numéro de page1"/>
    <w:basedOn w:val="Policepardfaut"/>
    <w:rsid w:val="00627F55"/>
  </w:style>
  <w:style w:type="paragraph" w:styleId="Paragraphedeliste">
    <w:name w:val="List Paragraph"/>
    <w:basedOn w:val="Normal"/>
    <w:uiPriority w:val="34"/>
    <w:qFormat/>
    <w:rsid w:val="0045029E"/>
    <w:pPr>
      <w:ind w:left="720"/>
      <w:contextualSpacing/>
    </w:pPr>
  </w:style>
  <w:style w:type="paragraph" w:customStyle="1" w:styleId="Retraitcorpsdetexte21">
    <w:name w:val="Retrait corps de texte 21"/>
    <w:basedOn w:val="Normal"/>
    <w:rsid w:val="00994D38"/>
    <w:pPr>
      <w:suppressAutoHyphens/>
      <w:ind w:left="360" w:right="0"/>
      <w:jc w:val="both"/>
    </w:pPr>
    <w:rPr>
      <w:rFonts w:ascii="Times New Roman" w:hAnsi="Times New Roman" w:cs="Times New Roman"/>
      <w:b/>
      <w:bCs/>
      <w:sz w:val="28"/>
      <w:szCs w:val="20"/>
      <w:lang w:eastAsia="ar-SA"/>
    </w:rPr>
  </w:style>
  <w:style w:type="paragraph" w:customStyle="1" w:styleId="Corpsdetexte31">
    <w:name w:val="Corps de texte 31"/>
    <w:basedOn w:val="Normal"/>
    <w:rsid w:val="00994D38"/>
    <w:pPr>
      <w:suppressAutoHyphens/>
      <w:ind w:right="0"/>
      <w:jc w:val="both"/>
    </w:pPr>
    <w:rPr>
      <w:rFonts w:ascii="Times New Roman" w:hAnsi="Times New Roman" w:cs="Times New Roman"/>
      <w:sz w:val="28"/>
      <w:szCs w:val="20"/>
      <w:lang w:eastAsia="ar-SA"/>
    </w:rPr>
  </w:style>
  <w:style w:type="paragraph" w:styleId="En-ttedetabledesmatires">
    <w:name w:val="TOC Heading"/>
    <w:basedOn w:val="Titre1"/>
    <w:next w:val="Normal"/>
    <w:uiPriority w:val="39"/>
    <w:semiHidden/>
    <w:unhideWhenUsed/>
    <w:qFormat/>
    <w:rsid w:val="00BE1CE2"/>
    <w:pPr>
      <w:keepLines/>
      <w:numPr>
        <w:numId w:val="0"/>
      </w:numPr>
      <w:pBdr>
        <w:bottom w:val="none" w:sz="0" w:space="0" w:color="auto"/>
      </w:pBdr>
      <w:spacing w:before="480" w:after="0" w:line="276" w:lineRule="auto"/>
      <w:ind w:right="0"/>
      <w:outlineLvl w:val="9"/>
    </w:pPr>
    <w:rPr>
      <w:rFonts w:asciiTheme="majorHAnsi" w:eastAsiaTheme="majorEastAsia" w:hAnsiTheme="majorHAnsi" w:cstheme="majorBidi"/>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931210">
      <w:bodyDiv w:val="1"/>
      <w:marLeft w:val="0"/>
      <w:marRight w:val="0"/>
      <w:marTop w:val="0"/>
      <w:marBottom w:val="0"/>
      <w:divBdr>
        <w:top w:val="none" w:sz="0" w:space="0" w:color="auto"/>
        <w:left w:val="none" w:sz="0" w:space="0" w:color="auto"/>
        <w:bottom w:val="none" w:sz="0" w:space="0" w:color="auto"/>
        <w:right w:val="none" w:sz="0" w:space="0" w:color="auto"/>
      </w:divBdr>
    </w:div>
    <w:div w:id="141054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6ED16-CD2E-4360-B987-5FCE03C86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B1129489.dotm</Template>
  <TotalTime>0</TotalTime>
  <Pages>3</Pages>
  <Words>1974</Words>
  <Characters>10861</Characters>
  <Application>Microsoft Office Word</Application>
  <DocSecurity>4</DocSecurity>
  <Lines>90</Lines>
  <Paragraphs>25</Paragraphs>
  <ScaleCrop>false</ScaleCrop>
  <HeadingPairs>
    <vt:vector size="2" baseType="variant">
      <vt:variant>
        <vt:lpstr>Titre</vt:lpstr>
      </vt:variant>
      <vt:variant>
        <vt:i4>1</vt:i4>
      </vt:variant>
    </vt:vector>
  </HeadingPairs>
  <TitlesOfParts>
    <vt:vector size="1" baseType="lpstr">
      <vt:lpstr>Recolement d'un fonds</vt:lpstr>
    </vt:vector>
  </TitlesOfParts>
  <Manager>Responsable du produit</Manager>
  <Company>DECALOG</Company>
  <LinksUpToDate>false</LinksUpToDate>
  <CharactersWithSpaces>12810</CharactersWithSpaces>
  <SharedDoc>false</SharedDoc>
  <HLinks>
    <vt:vector size="96" baseType="variant">
      <vt:variant>
        <vt:i4>1114165</vt:i4>
      </vt:variant>
      <vt:variant>
        <vt:i4>98</vt:i4>
      </vt:variant>
      <vt:variant>
        <vt:i4>0</vt:i4>
      </vt:variant>
      <vt:variant>
        <vt:i4>5</vt:i4>
      </vt:variant>
      <vt:variant>
        <vt:lpwstr/>
      </vt:variant>
      <vt:variant>
        <vt:lpwstr>_Toc301856284</vt:lpwstr>
      </vt:variant>
      <vt:variant>
        <vt:i4>1114165</vt:i4>
      </vt:variant>
      <vt:variant>
        <vt:i4>92</vt:i4>
      </vt:variant>
      <vt:variant>
        <vt:i4>0</vt:i4>
      </vt:variant>
      <vt:variant>
        <vt:i4>5</vt:i4>
      </vt:variant>
      <vt:variant>
        <vt:lpwstr/>
      </vt:variant>
      <vt:variant>
        <vt:lpwstr>_Toc301856283</vt:lpwstr>
      </vt:variant>
      <vt:variant>
        <vt:i4>1114165</vt:i4>
      </vt:variant>
      <vt:variant>
        <vt:i4>86</vt:i4>
      </vt:variant>
      <vt:variant>
        <vt:i4>0</vt:i4>
      </vt:variant>
      <vt:variant>
        <vt:i4>5</vt:i4>
      </vt:variant>
      <vt:variant>
        <vt:lpwstr/>
      </vt:variant>
      <vt:variant>
        <vt:lpwstr>_Toc301856282</vt:lpwstr>
      </vt:variant>
      <vt:variant>
        <vt:i4>1114165</vt:i4>
      </vt:variant>
      <vt:variant>
        <vt:i4>80</vt:i4>
      </vt:variant>
      <vt:variant>
        <vt:i4>0</vt:i4>
      </vt:variant>
      <vt:variant>
        <vt:i4>5</vt:i4>
      </vt:variant>
      <vt:variant>
        <vt:lpwstr/>
      </vt:variant>
      <vt:variant>
        <vt:lpwstr>_Toc301856281</vt:lpwstr>
      </vt:variant>
      <vt:variant>
        <vt:i4>1114165</vt:i4>
      </vt:variant>
      <vt:variant>
        <vt:i4>74</vt:i4>
      </vt:variant>
      <vt:variant>
        <vt:i4>0</vt:i4>
      </vt:variant>
      <vt:variant>
        <vt:i4>5</vt:i4>
      </vt:variant>
      <vt:variant>
        <vt:lpwstr/>
      </vt:variant>
      <vt:variant>
        <vt:lpwstr>_Toc301856280</vt:lpwstr>
      </vt:variant>
      <vt:variant>
        <vt:i4>1966133</vt:i4>
      </vt:variant>
      <vt:variant>
        <vt:i4>68</vt:i4>
      </vt:variant>
      <vt:variant>
        <vt:i4>0</vt:i4>
      </vt:variant>
      <vt:variant>
        <vt:i4>5</vt:i4>
      </vt:variant>
      <vt:variant>
        <vt:lpwstr/>
      </vt:variant>
      <vt:variant>
        <vt:lpwstr>_Toc301856279</vt:lpwstr>
      </vt:variant>
      <vt:variant>
        <vt:i4>1966133</vt:i4>
      </vt:variant>
      <vt:variant>
        <vt:i4>62</vt:i4>
      </vt:variant>
      <vt:variant>
        <vt:i4>0</vt:i4>
      </vt:variant>
      <vt:variant>
        <vt:i4>5</vt:i4>
      </vt:variant>
      <vt:variant>
        <vt:lpwstr/>
      </vt:variant>
      <vt:variant>
        <vt:lpwstr>_Toc301856278</vt:lpwstr>
      </vt:variant>
      <vt:variant>
        <vt:i4>1966133</vt:i4>
      </vt:variant>
      <vt:variant>
        <vt:i4>56</vt:i4>
      </vt:variant>
      <vt:variant>
        <vt:i4>0</vt:i4>
      </vt:variant>
      <vt:variant>
        <vt:i4>5</vt:i4>
      </vt:variant>
      <vt:variant>
        <vt:lpwstr/>
      </vt:variant>
      <vt:variant>
        <vt:lpwstr>_Toc301856277</vt:lpwstr>
      </vt:variant>
      <vt:variant>
        <vt:i4>1966133</vt:i4>
      </vt:variant>
      <vt:variant>
        <vt:i4>50</vt:i4>
      </vt:variant>
      <vt:variant>
        <vt:i4>0</vt:i4>
      </vt:variant>
      <vt:variant>
        <vt:i4>5</vt:i4>
      </vt:variant>
      <vt:variant>
        <vt:lpwstr/>
      </vt:variant>
      <vt:variant>
        <vt:lpwstr>_Toc301856276</vt:lpwstr>
      </vt:variant>
      <vt:variant>
        <vt:i4>1966133</vt:i4>
      </vt:variant>
      <vt:variant>
        <vt:i4>44</vt:i4>
      </vt:variant>
      <vt:variant>
        <vt:i4>0</vt:i4>
      </vt:variant>
      <vt:variant>
        <vt:i4>5</vt:i4>
      </vt:variant>
      <vt:variant>
        <vt:lpwstr/>
      </vt:variant>
      <vt:variant>
        <vt:lpwstr>_Toc301856275</vt:lpwstr>
      </vt:variant>
      <vt:variant>
        <vt:i4>1966133</vt:i4>
      </vt:variant>
      <vt:variant>
        <vt:i4>38</vt:i4>
      </vt:variant>
      <vt:variant>
        <vt:i4>0</vt:i4>
      </vt:variant>
      <vt:variant>
        <vt:i4>5</vt:i4>
      </vt:variant>
      <vt:variant>
        <vt:lpwstr/>
      </vt:variant>
      <vt:variant>
        <vt:lpwstr>_Toc301856274</vt:lpwstr>
      </vt:variant>
      <vt:variant>
        <vt:i4>1966133</vt:i4>
      </vt:variant>
      <vt:variant>
        <vt:i4>32</vt:i4>
      </vt:variant>
      <vt:variant>
        <vt:i4>0</vt:i4>
      </vt:variant>
      <vt:variant>
        <vt:i4>5</vt:i4>
      </vt:variant>
      <vt:variant>
        <vt:lpwstr/>
      </vt:variant>
      <vt:variant>
        <vt:lpwstr>_Toc301856273</vt:lpwstr>
      </vt:variant>
      <vt:variant>
        <vt:i4>1966133</vt:i4>
      </vt:variant>
      <vt:variant>
        <vt:i4>26</vt:i4>
      </vt:variant>
      <vt:variant>
        <vt:i4>0</vt:i4>
      </vt:variant>
      <vt:variant>
        <vt:i4>5</vt:i4>
      </vt:variant>
      <vt:variant>
        <vt:lpwstr/>
      </vt:variant>
      <vt:variant>
        <vt:lpwstr>_Toc301856272</vt:lpwstr>
      </vt:variant>
      <vt:variant>
        <vt:i4>1966133</vt:i4>
      </vt:variant>
      <vt:variant>
        <vt:i4>20</vt:i4>
      </vt:variant>
      <vt:variant>
        <vt:i4>0</vt:i4>
      </vt:variant>
      <vt:variant>
        <vt:i4>5</vt:i4>
      </vt:variant>
      <vt:variant>
        <vt:lpwstr/>
      </vt:variant>
      <vt:variant>
        <vt:lpwstr>_Toc301856271</vt:lpwstr>
      </vt:variant>
      <vt:variant>
        <vt:i4>1966133</vt:i4>
      </vt:variant>
      <vt:variant>
        <vt:i4>14</vt:i4>
      </vt:variant>
      <vt:variant>
        <vt:i4>0</vt:i4>
      </vt:variant>
      <vt:variant>
        <vt:i4>5</vt:i4>
      </vt:variant>
      <vt:variant>
        <vt:lpwstr/>
      </vt:variant>
      <vt:variant>
        <vt:lpwstr>_Toc301856270</vt:lpwstr>
      </vt:variant>
      <vt:variant>
        <vt:i4>2031669</vt:i4>
      </vt:variant>
      <vt:variant>
        <vt:i4>8</vt:i4>
      </vt:variant>
      <vt:variant>
        <vt:i4>0</vt:i4>
      </vt:variant>
      <vt:variant>
        <vt:i4>5</vt:i4>
      </vt:variant>
      <vt:variant>
        <vt:lpwstr/>
      </vt:variant>
      <vt:variant>
        <vt:lpwstr>_Toc301856269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Recolement d'un fonds</dc:title>
  <dc:subject>Recolement</dc:subject>
  <dc:creator>NC</dc:creator>
  <cp:keywords>KTM/PPK/recolement/inventaire</cp:keywords>
  <cp:lastModifiedBy>VALLON Natacha</cp:lastModifiedBy>
  <cp:revision>2</cp:revision>
  <cp:lastPrinted>2015-06-16T10:44:00Z</cp:lastPrinted>
  <dcterms:created xsi:type="dcterms:W3CDTF">2016-06-20T09:32:00Z</dcterms:created>
  <dcterms:modified xsi:type="dcterms:W3CDTF">2016-06-20T09:32:00Z</dcterms:modified>
  <cp:category>Formation/Aide/Technique/Commercial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ypeDocument">
    <vt:lpwstr>Manuel/Aide/...</vt:lpwstr>
  </property>
  <property fmtid="{D5CDD505-2E9C-101B-9397-08002B2CF9AE}" pid="3" name="_DateInitial">
    <vt:lpwstr>15/12/2010</vt:lpwstr>
  </property>
  <property fmtid="{D5CDD505-2E9C-101B-9397-08002B2CF9AE}" pid="4" name="_TitreDocument">
    <vt:lpwstr>Titre du doc</vt:lpwstr>
  </property>
  <property fmtid="{D5CDD505-2E9C-101B-9397-08002B2CF9AE}" pid="5" name="_Statut">
    <vt:lpwstr>A valider par RP/Validé RP</vt:lpwstr>
  </property>
  <property fmtid="{D5CDD505-2E9C-101B-9397-08002B2CF9AE}" pid="6" name="_Numero">
    <vt:lpwstr>1</vt:lpwstr>
  </property>
</Properties>
</file>